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22836" w14:textId="08FEC5DD" w:rsidR="0040336B" w:rsidRPr="00183DB8" w:rsidRDefault="00B74BBF" w:rsidP="00E46E20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bookmarkStart w:id="0" w:name="_Hlk80182052"/>
      <w:bookmarkEnd w:id="0"/>
      <w:r w:rsidRPr="00183DB8">
        <w:rPr>
          <w:rFonts w:eastAsia="Times New Roman"/>
          <w:b/>
          <w:color w:val="000000"/>
          <w:sz w:val="24"/>
          <w:szCs w:val="24"/>
        </w:rPr>
        <w:t xml:space="preserve">A Closer Look at Patients’ Perspectives on Psoriatic Disease Burden: Results from </w:t>
      </w:r>
      <w:r w:rsidR="00F37E05" w:rsidRPr="00183DB8">
        <w:rPr>
          <w:rFonts w:eastAsia="Times New Roman"/>
          <w:b/>
          <w:color w:val="000000"/>
          <w:sz w:val="24"/>
          <w:szCs w:val="24"/>
        </w:rPr>
        <w:t>t</w:t>
      </w:r>
      <w:r w:rsidRPr="00183DB8">
        <w:rPr>
          <w:rFonts w:eastAsia="Times New Roman"/>
          <w:b/>
          <w:color w:val="000000"/>
          <w:sz w:val="24"/>
          <w:szCs w:val="24"/>
        </w:rPr>
        <w:t>he Global Survey Psoriasis and Beyond</w:t>
      </w:r>
    </w:p>
    <w:p w14:paraId="75DD6E03" w14:textId="7B7D34E2" w:rsidR="006C4A76" w:rsidRPr="00183DB8" w:rsidRDefault="004741C0" w:rsidP="00E46E20">
      <w:pPr>
        <w:spacing w:after="0" w:line="240" w:lineRule="auto"/>
        <w:rPr>
          <w:rFonts w:eastAsia="Times New Roman"/>
          <w:sz w:val="24"/>
          <w:szCs w:val="24"/>
        </w:rPr>
      </w:pPr>
      <w:r w:rsidRPr="00183DB8">
        <w:rPr>
          <w:rFonts w:eastAsia="Times New Roman"/>
          <w:b/>
          <w:bCs/>
          <w:sz w:val="24"/>
          <w:szCs w:val="24"/>
          <w:u w:val="single"/>
        </w:rPr>
        <w:t>April Armstrong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1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>Barbra Bohannan</w:t>
      </w:r>
      <w:r w:rsidR="00CE0006" w:rsidRPr="00183DB8">
        <w:rPr>
          <w:rFonts w:eastAsia="Times New Roman"/>
          <w:sz w:val="24"/>
          <w:szCs w:val="24"/>
          <w:vertAlign w:val="superscript"/>
        </w:rPr>
        <w:t>2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>Sicily Mburu</w:t>
      </w:r>
      <w:r w:rsidR="00CE0006" w:rsidRPr="00183DB8">
        <w:rPr>
          <w:rFonts w:eastAsia="Times New Roman"/>
          <w:sz w:val="24"/>
          <w:szCs w:val="24"/>
          <w:vertAlign w:val="superscript"/>
        </w:rPr>
        <w:t>3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>Ivette Alarcon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4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 xml:space="preserve">Torben </w:t>
      </w:r>
      <w:r w:rsidR="006A5CDB" w:rsidRPr="00183DB8">
        <w:rPr>
          <w:rFonts w:eastAsia="Times New Roman"/>
          <w:sz w:val="24"/>
          <w:szCs w:val="24"/>
        </w:rPr>
        <w:t>Kasparek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4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 xml:space="preserve">Susan </w:t>
      </w:r>
      <w:r w:rsidR="006A5CDB" w:rsidRPr="00183DB8">
        <w:rPr>
          <w:rFonts w:eastAsia="Times New Roman"/>
          <w:sz w:val="24"/>
          <w:szCs w:val="24"/>
        </w:rPr>
        <w:t>Frade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4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>Silvia Fernandez Barrio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5</w:t>
      </w:r>
      <w:r w:rsidR="006A5CDB" w:rsidRPr="00183DB8">
        <w:rPr>
          <w:rFonts w:eastAsia="Times New Roman"/>
          <w:sz w:val="24"/>
          <w:szCs w:val="24"/>
        </w:rPr>
        <w:t xml:space="preserve">, </w:t>
      </w:r>
      <w:r w:rsidRPr="00183DB8">
        <w:rPr>
          <w:rFonts w:eastAsia="Times New Roman"/>
          <w:sz w:val="24"/>
          <w:szCs w:val="24"/>
        </w:rPr>
        <w:t xml:space="preserve">Matthias </w:t>
      </w:r>
      <w:r w:rsidR="006A5CDB" w:rsidRPr="00183DB8">
        <w:rPr>
          <w:rFonts w:eastAsia="Times New Roman"/>
          <w:sz w:val="24"/>
          <w:szCs w:val="24"/>
        </w:rPr>
        <w:t>Augustin</w:t>
      </w:r>
      <w:r w:rsidR="00CE0006" w:rsidRPr="00183DB8">
        <w:rPr>
          <w:rFonts w:eastAsia="Times New Roman"/>
          <w:position w:val="10"/>
          <w:sz w:val="24"/>
          <w:szCs w:val="24"/>
          <w:vertAlign w:val="superscript"/>
        </w:rPr>
        <w:t>6</w:t>
      </w:r>
    </w:p>
    <w:p w14:paraId="5C4C15F5" w14:textId="68CCC37B" w:rsidR="006C4A76" w:rsidRPr="00183DB8" w:rsidRDefault="00E46E20" w:rsidP="00E46E20">
      <w:pPr>
        <w:widowControl w:val="0"/>
        <w:tabs>
          <w:tab w:val="left" w:pos="755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183DB8">
        <w:rPr>
          <w:rFonts w:eastAsia="Times New Roman"/>
          <w:sz w:val="24"/>
          <w:szCs w:val="24"/>
          <w:vertAlign w:val="superscript"/>
        </w:rPr>
        <w:t>1</w:t>
      </w:r>
      <w:r w:rsidRPr="00183DB8">
        <w:rPr>
          <w:rFonts w:eastAsia="Times New Roman"/>
          <w:sz w:val="24"/>
          <w:szCs w:val="24"/>
        </w:rPr>
        <w:t xml:space="preserve">Department of Dermatology, University of Southern California, Los Angeles, CA, USA; </w:t>
      </w:r>
      <w:r w:rsidRPr="00183DB8">
        <w:rPr>
          <w:rFonts w:eastAsia="Times New Roman"/>
          <w:sz w:val="24"/>
          <w:szCs w:val="24"/>
          <w:vertAlign w:val="superscript"/>
        </w:rPr>
        <w:t>2</w:t>
      </w:r>
      <w:r w:rsidRPr="00183DB8">
        <w:rPr>
          <w:rFonts w:eastAsia="Times New Roman"/>
          <w:sz w:val="24"/>
          <w:szCs w:val="24"/>
        </w:rPr>
        <w:t xml:space="preserve">Psoriasisförbundet, Sweden; </w:t>
      </w:r>
      <w:r w:rsidRPr="00183DB8">
        <w:rPr>
          <w:rFonts w:eastAsia="Times New Roman"/>
          <w:sz w:val="24"/>
          <w:szCs w:val="24"/>
          <w:vertAlign w:val="superscript"/>
        </w:rPr>
        <w:t>3</w:t>
      </w:r>
      <w:r w:rsidRPr="00183DB8">
        <w:rPr>
          <w:rFonts w:eastAsia="Times New Roman"/>
          <w:sz w:val="24"/>
          <w:szCs w:val="24"/>
        </w:rPr>
        <w:t xml:space="preserve">International Federation of Psoriasis Associations, Sweden; </w:t>
      </w:r>
      <w:r w:rsidRPr="00183DB8">
        <w:rPr>
          <w:rFonts w:eastAsia="Times New Roman"/>
          <w:sz w:val="24"/>
          <w:szCs w:val="24"/>
          <w:vertAlign w:val="superscript"/>
        </w:rPr>
        <w:t>4</w:t>
      </w:r>
      <w:r w:rsidRPr="00183DB8">
        <w:rPr>
          <w:rFonts w:eastAsia="Times New Roman"/>
          <w:sz w:val="24"/>
          <w:szCs w:val="24"/>
        </w:rPr>
        <w:t xml:space="preserve">Novartis Pharma AG, Basel, Switzerland; </w:t>
      </w:r>
      <w:r w:rsidRPr="00183DB8">
        <w:rPr>
          <w:rFonts w:eastAsia="Times New Roman"/>
          <w:sz w:val="24"/>
          <w:szCs w:val="24"/>
          <w:vertAlign w:val="superscript"/>
        </w:rPr>
        <w:t>5</w:t>
      </w:r>
      <w:proofErr w:type="spellStart"/>
      <w:r w:rsidRPr="00183DB8">
        <w:rPr>
          <w:rFonts w:eastAsia="Times New Roman"/>
          <w:sz w:val="24"/>
          <w:szCs w:val="24"/>
          <w:lang w:val="fr-CH"/>
        </w:rPr>
        <w:t>Asociación</w:t>
      </w:r>
      <w:proofErr w:type="spellEnd"/>
      <w:r w:rsidRPr="00183DB8">
        <w:rPr>
          <w:rFonts w:eastAsia="Times New Roman"/>
          <w:sz w:val="24"/>
          <w:szCs w:val="24"/>
          <w:lang w:val="fr-CH"/>
        </w:rPr>
        <w:t xml:space="preserve"> Para En </w:t>
      </w:r>
      <w:proofErr w:type="spellStart"/>
      <w:r w:rsidRPr="00183DB8">
        <w:rPr>
          <w:rFonts w:eastAsia="Times New Roman"/>
          <w:sz w:val="24"/>
          <w:szCs w:val="24"/>
          <w:lang w:val="fr-CH"/>
        </w:rPr>
        <w:t>Enfermo</w:t>
      </w:r>
      <w:proofErr w:type="spellEnd"/>
      <w:r w:rsidRPr="00183DB8">
        <w:rPr>
          <w:rFonts w:eastAsia="Times New Roman"/>
          <w:sz w:val="24"/>
          <w:szCs w:val="24"/>
          <w:lang w:val="fr-CH"/>
        </w:rPr>
        <w:t xml:space="preserve"> De Psoriasis, Argentina; </w:t>
      </w:r>
      <w:r w:rsidRPr="00183DB8">
        <w:rPr>
          <w:rFonts w:eastAsia="Times New Roman"/>
          <w:sz w:val="24"/>
          <w:szCs w:val="24"/>
          <w:vertAlign w:val="superscript"/>
          <w:lang w:val="fr-CH"/>
        </w:rPr>
        <w:t>6</w:t>
      </w:r>
      <w:r w:rsidRPr="00183DB8">
        <w:rPr>
          <w:rFonts w:eastAsia="Times New Roman"/>
          <w:sz w:val="24"/>
          <w:szCs w:val="24"/>
        </w:rPr>
        <w:t xml:space="preserve">University Medical Center Hamburg- Eppendorf, Hamburg, Germany </w:t>
      </w:r>
    </w:p>
    <w:p w14:paraId="40D879A5" w14:textId="2B6AAA5E" w:rsidR="00696920" w:rsidRPr="00EE65AA" w:rsidRDefault="006C4A76" w:rsidP="00183DB8">
      <w:pPr>
        <w:spacing w:after="0" w:line="240" w:lineRule="auto"/>
        <w:textAlignment w:val="baseline"/>
        <w:rPr>
          <w:rFonts w:eastAsia="Times New Roman"/>
          <w:sz w:val="24"/>
          <w:szCs w:val="24"/>
        </w:rPr>
      </w:pPr>
      <w:r w:rsidRPr="00183DB8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val="en-GB" w:eastAsia="en-GB"/>
        </w:rPr>
        <w:t>Introduction</w:t>
      </w:r>
      <w:r w:rsidR="00183DB8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: </w:t>
      </w:r>
      <w:bookmarkStart w:id="1" w:name="_Hlk80176470"/>
      <w:r w:rsidR="00E46E20" w:rsidRPr="00183DB8">
        <w:rPr>
          <w:rFonts w:eastAsia="Times New Roman"/>
          <w:sz w:val="24"/>
          <w:szCs w:val="24"/>
        </w:rPr>
        <w:t>P</w:t>
      </w:r>
      <w:r w:rsidR="00232611" w:rsidRPr="00183DB8">
        <w:rPr>
          <w:rFonts w:eastAsia="Times New Roman"/>
          <w:sz w:val="24"/>
          <w:szCs w:val="24"/>
        </w:rPr>
        <w:t>soriasis (</w:t>
      </w:r>
      <w:proofErr w:type="spellStart"/>
      <w:r w:rsidR="00232611" w:rsidRPr="00183DB8">
        <w:rPr>
          <w:rFonts w:eastAsia="Times New Roman"/>
          <w:sz w:val="24"/>
          <w:szCs w:val="24"/>
        </w:rPr>
        <w:t>PsO</w:t>
      </w:r>
      <w:proofErr w:type="spellEnd"/>
      <w:r w:rsidR="00232611" w:rsidRPr="00183DB8">
        <w:rPr>
          <w:rFonts w:eastAsia="Times New Roman"/>
          <w:sz w:val="24"/>
          <w:szCs w:val="24"/>
        </w:rPr>
        <w:t>)</w:t>
      </w:r>
      <w:r w:rsidR="00695772" w:rsidRPr="00183DB8">
        <w:rPr>
          <w:rFonts w:eastAsia="Times New Roman"/>
          <w:sz w:val="24"/>
          <w:szCs w:val="24"/>
        </w:rPr>
        <w:t xml:space="preserve"> </w:t>
      </w:r>
      <w:r w:rsidR="00E46E20" w:rsidRPr="00183DB8">
        <w:rPr>
          <w:rFonts w:eastAsia="Times New Roman"/>
          <w:sz w:val="24"/>
          <w:szCs w:val="24"/>
        </w:rPr>
        <w:t>is a</w:t>
      </w:r>
      <w:r w:rsidR="00183DB8" w:rsidRPr="00183DB8">
        <w:rPr>
          <w:rFonts w:eastAsia="Times New Roman"/>
          <w:sz w:val="24"/>
          <w:szCs w:val="24"/>
        </w:rPr>
        <w:t xml:space="preserve"> </w:t>
      </w:r>
      <w:r w:rsidR="00E46E20" w:rsidRPr="00183DB8">
        <w:rPr>
          <w:rFonts w:eastAsia="Times New Roman"/>
          <w:sz w:val="24"/>
          <w:szCs w:val="24"/>
        </w:rPr>
        <w:t>chronic systemic inflammatory</w:t>
      </w:r>
      <w:r w:rsidR="00232611" w:rsidRPr="00183DB8">
        <w:rPr>
          <w:rFonts w:eastAsia="Times New Roman"/>
          <w:sz w:val="24"/>
          <w:szCs w:val="24"/>
        </w:rPr>
        <w:t xml:space="preserve"> disorder</w:t>
      </w:r>
      <w:r w:rsidR="0099001E" w:rsidRPr="00183DB8">
        <w:rPr>
          <w:rFonts w:eastAsia="Times New Roman"/>
          <w:sz w:val="24"/>
          <w:szCs w:val="24"/>
        </w:rPr>
        <w:t xml:space="preserve">. </w:t>
      </w:r>
      <w:r w:rsidR="00A80CEF" w:rsidRPr="00183DB8">
        <w:rPr>
          <w:rFonts w:eastAsia="Times New Roman"/>
          <w:sz w:val="24"/>
          <w:szCs w:val="24"/>
        </w:rPr>
        <w:t>However,</w:t>
      </w:r>
      <w:r w:rsidR="00696920" w:rsidRPr="00183DB8">
        <w:rPr>
          <w:rFonts w:eastAsia="Times New Roman"/>
          <w:sz w:val="24"/>
          <w:szCs w:val="24"/>
        </w:rPr>
        <w:t xml:space="preserve"> patients</w:t>
      </w:r>
      <w:r w:rsidR="006B662B" w:rsidRPr="00183DB8">
        <w:rPr>
          <w:rFonts w:eastAsia="Times New Roman"/>
          <w:sz w:val="24"/>
          <w:szCs w:val="24"/>
        </w:rPr>
        <w:t>’</w:t>
      </w:r>
      <w:r w:rsidR="00676B54" w:rsidRPr="00183DB8">
        <w:rPr>
          <w:rFonts w:eastAsia="Times New Roman"/>
          <w:sz w:val="24"/>
          <w:szCs w:val="24"/>
        </w:rPr>
        <w:t xml:space="preserve"> </w:t>
      </w:r>
      <w:r w:rsidR="00696920" w:rsidRPr="00183DB8">
        <w:rPr>
          <w:rFonts w:eastAsia="Times New Roman"/>
          <w:sz w:val="24"/>
          <w:szCs w:val="24"/>
        </w:rPr>
        <w:t xml:space="preserve">awareness </w:t>
      </w:r>
      <w:r w:rsidR="00512813" w:rsidRPr="00183DB8">
        <w:rPr>
          <w:rFonts w:eastAsia="Times New Roman"/>
          <w:sz w:val="24"/>
          <w:szCs w:val="24"/>
        </w:rPr>
        <w:t xml:space="preserve">of </w:t>
      </w:r>
      <w:r w:rsidR="00E80B22" w:rsidRPr="00183DB8">
        <w:rPr>
          <w:rFonts w:eastAsia="Times New Roman"/>
          <w:sz w:val="24"/>
          <w:szCs w:val="24"/>
        </w:rPr>
        <w:t xml:space="preserve">the </w:t>
      </w:r>
      <w:r w:rsidR="00232611" w:rsidRPr="00183DB8">
        <w:rPr>
          <w:rFonts w:eastAsia="Times New Roman"/>
          <w:sz w:val="24"/>
          <w:szCs w:val="24"/>
        </w:rPr>
        <w:t xml:space="preserve">systemic nature of </w:t>
      </w:r>
      <w:proofErr w:type="spellStart"/>
      <w:r w:rsidR="00232611" w:rsidRPr="00183DB8">
        <w:rPr>
          <w:rFonts w:eastAsia="Times New Roman"/>
          <w:sz w:val="24"/>
          <w:szCs w:val="24"/>
        </w:rPr>
        <w:t>PsO</w:t>
      </w:r>
      <w:proofErr w:type="spellEnd"/>
      <w:r w:rsidR="00696920" w:rsidRPr="00183DB8">
        <w:rPr>
          <w:rFonts w:eastAsia="Times New Roman"/>
          <w:sz w:val="24"/>
          <w:szCs w:val="24"/>
        </w:rPr>
        <w:t xml:space="preserve"> remains insufficiently explored. </w:t>
      </w:r>
      <w:r w:rsidR="00614FE3" w:rsidRPr="00183DB8">
        <w:rPr>
          <w:rFonts w:eastAsia="Times New Roman"/>
          <w:sz w:val="24"/>
          <w:szCs w:val="24"/>
        </w:rPr>
        <w:t>This study</w:t>
      </w:r>
      <w:r w:rsidR="00C42A2B" w:rsidRPr="00183DB8">
        <w:rPr>
          <w:rFonts w:eastAsia="Times New Roman"/>
          <w:sz w:val="24"/>
          <w:szCs w:val="24"/>
        </w:rPr>
        <w:t xml:space="preserve">, in </w:t>
      </w:r>
      <w:r w:rsidR="00162E34" w:rsidRPr="00183DB8">
        <w:rPr>
          <w:rFonts w:eastAsia="Times New Roman"/>
          <w:sz w:val="24"/>
          <w:szCs w:val="24"/>
        </w:rPr>
        <w:t>partnering</w:t>
      </w:r>
      <w:r w:rsidR="00C42A2B" w:rsidRPr="00183DB8">
        <w:rPr>
          <w:rFonts w:eastAsia="Times New Roman"/>
          <w:sz w:val="24"/>
          <w:szCs w:val="24"/>
        </w:rPr>
        <w:t xml:space="preserve"> </w:t>
      </w:r>
      <w:r w:rsidR="00C42A2B" w:rsidRPr="00EE65AA">
        <w:rPr>
          <w:rFonts w:eastAsia="Times New Roman"/>
          <w:sz w:val="24"/>
          <w:szCs w:val="24"/>
        </w:rPr>
        <w:t xml:space="preserve">with </w:t>
      </w:r>
      <w:r w:rsidR="00E80B22" w:rsidRPr="00EE65AA">
        <w:rPr>
          <w:rFonts w:eastAsia="Times New Roman"/>
          <w:sz w:val="24"/>
          <w:szCs w:val="24"/>
        </w:rPr>
        <w:t>the</w:t>
      </w:r>
      <w:r w:rsidR="00C42A2B" w:rsidRPr="00EE65AA">
        <w:rPr>
          <w:rFonts w:eastAsia="Times New Roman"/>
          <w:sz w:val="24"/>
          <w:szCs w:val="24"/>
        </w:rPr>
        <w:t xml:space="preserve"> patient community,</w:t>
      </w:r>
      <w:r w:rsidR="00614FE3" w:rsidRPr="00EE65AA">
        <w:rPr>
          <w:rFonts w:eastAsia="Times New Roman"/>
          <w:sz w:val="24"/>
          <w:szCs w:val="24"/>
        </w:rPr>
        <w:t xml:space="preserve"> </w:t>
      </w:r>
      <w:r w:rsidR="00A7596B" w:rsidRPr="00EE65AA">
        <w:rPr>
          <w:rFonts w:eastAsia="Times New Roman"/>
          <w:sz w:val="24"/>
          <w:szCs w:val="24"/>
        </w:rPr>
        <w:t>assess</w:t>
      </w:r>
      <w:r w:rsidR="00614FE3" w:rsidRPr="00EE65AA">
        <w:rPr>
          <w:rFonts w:eastAsia="Times New Roman"/>
          <w:sz w:val="24"/>
          <w:szCs w:val="24"/>
        </w:rPr>
        <w:t>es</w:t>
      </w:r>
      <w:r w:rsidR="00696920" w:rsidRPr="00EE65AA">
        <w:rPr>
          <w:rFonts w:eastAsia="Times New Roman"/>
          <w:sz w:val="24"/>
          <w:szCs w:val="24"/>
        </w:rPr>
        <w:t xml:space="preserve"> </w:t>
      </w:r>
      <w:r w:rsidR="00B84CA6" w:rsidRPr="00EE65AA">
        <w:rPr>
          <w:rFonts w:eastAsia="Times New Roman"/>
          <w:sz w:val="24"/>
          <w:szCs w:val="24"/>
        </w:rPr>
        <w:t>patients’</w:t>
      </w:r>
      <w:r w:rsidR="00676B54" w:rsidRPr="00EE65AA">
        <w:rPr>
          <w:rFonts w:eastAsia="Times New Roman"/>
          <w:sz w:val="24"/>
          <w:szCs w:val="24"/>
        </w:rPr>
        <w:t xml:space="preserve"> </w:t>
      </w:r>
      <w:r w:rsidR="0044388A" w:rsidRPr="00EE65AA">
        <w:rPr>
          <w:rFonts w:eastAsia="Times New Roman"/>
          <w:sz w:val="24"/>
          <w:szCs w:val="24"/>
        </w:rPr>
        <w:t xml:space="preserve">understanding </w:t>
      </w:r>
      <w:r w:rsidR="00512813" w:rsidRPr="00EE65AA">
        <w:rPr>
          <w:rFonts w:eastAsia="Times New Roman"/>
          <w:sz w:val="24"/>
          <w:szCs w:val="24"/>
        </w:rPr>
        <w:t xml:space="preserve">of </w:t>
      </w:r>
      <w:r w:rsidR="00D20D9E" w:rsidRPr="00EE65AA">
        <w:rPr>
          <w:rFonts w:eastAsia="Times New Roman"/>
          <w:sz w:val="24"/>
          <w:szCs w:val="24"/>
        </w:rPr>
        <w:t>psoriatic disease (</w:t>
      </w:r>
      <w:proofErr w:type="spellStart"/>
      <w:r w:rsidR="0044388A" w:rsidRPr="00EE65AA">
        <w:rPr>
          <w:rFonts w:eastAsia="Times New Roman"/>
          <w:sz w:val="24"/>
          <w:szCs w:val="24"/>
        </w:rPr>
        <w:t>PsD</w:t>
      </w:r>
      <w:proofErr w:type="spellEnd"/>
      <w:r w:rsidR="00D20D9E" w:rsidRPr="00EE65AA">
        <w:rPr>
          <w:rFonts w:eastAsia="Times New Roman"/>
          <w:sz w:val="24"/>
          <w:szCs w:val="24"/>
        </w:rPr>
        <w:t>)</w:t>
      </w:r>
      <w:r w:rsidR="00A7596B" w:rsidRPr="00EE65AA">
        <w:rPr>
          <w:rFonts w:eastAsia="Times New Roman"/>
          <w:sz w:val="24"/>
          <w:szCs w:val="24"/>
        </w:rPr>
        <w:t>,</w:t>
      </w:r>
      <w:r w:rsidR="0044388A" w:rsidRPr="00EE65AA">
        <w:rPr>
          <w:rFonts w:eastAsia="Times New Roman"/>
          <w:sz w:val="24"/>
          <w:szCs w:val="24"/>
        </w:rPr>
        <w:t xml:space="preserve"> associated comorbidities,</w:t>
      </w:r>
      <w:r w:rsidR="00A7596B" w:rsidRPr="00EE65AA">
        <w:rPr>
          <w:rFonts w:eastAsia="Times New Roman"/>
          <w:sz w:val="24"/>
          <w:szCs w:val="24"/>
        </w:rPr>
        <w:t xml:space="preserve"> </w:t>
      </w:r>
      <w:r w:rsidR="00C2003A" w:rsidRPr="00EE65AA">
        <w:rPr>
          <w:rFonts w:eastAsia="Times New Roman"/>
          <w:sz w:val="24"/>
          <w:szCs w:val="24"/>
        </w:rPr>
        <w:t xml:space="preserve">disease </w:t>
      </w:r>
      <w:r w:rsidR="00A7596B" w:rsidRPr="00EE65AA">
        <w:rPr>
          <w:rFonts w:eastAsia="Times New Roman"/>
          <w:sz w:val="24"/>
          <w:szCs w:val="24"/>
        </w:rPr>
        <w:t>burden</w:t>
      </w:r>
      <w:r w:rsidR="00A13FC1" w:rsidRPr="00EE65AA">
        <w:rPr>
          <w:rFonts w:eastAsia="Times New Roman"/>
          <w:sz w:val="24"/>
          <w:szCs w:val="24"/>
        </w:rPr>
        <w:t>,</w:t>
      </w:r>
      <w:r w:rsidR="00643DCD" w:rsidRPr="00EE65AA">
        <w:rPr>
          <w:rFonts w:eastAsia="Times New Roman"/>
          <w:sz w:val="24"/>
          <w:szCs w:val="24"/>
        </w:rPr>
        <w:t xml:space="preserve"> and</w:t>
      </w:r>
      <w:r w:rsidR="009879AC" w:rsidRPr="00EE65AA">
        <w:rPr>
          <w:rFonts w:eastAsia="Times New Roman"/>
          <w:sz w:val="24"/>
          <w:szCs w:val="24"/>
        </w:rPr>
        <w:t xml:space="preserve"> </w:t>
      </w:r>
      <w:r w:rsidR="00696920" w:rsidRPr="00EE65AA">
        <w:rPr>
          <w:rFonts w:eastAsia="Times New Roman"/>
          <w:sz w:val="24"/>
          <w:szCs w:val="24"/>
        </w:rPr>
        <w:t>relationship</w:t>
      </w:r>
      <w:r w:rsidR="00D20D9E" w:rsidRPr="00EE65AA">
        <w:rPr>
          <w:rFonts w:eastAsia="Times New Roman"/>
          <w:sz w:val="24"/>
          <w:szCs w:val="24"/>
        </w:rPr>
        <w:t>s</w:t>
      </w:r>
      <w:r w:rsidR="00696920" w:rsidRPr="00EE65AA">
        <w:rPr>
          <w:rFonts w:eastAsia="Times New Roman"/>
          <w:sz w:val="24"/>
          <w:szCs w:val="24"/>
        </w:rPr>
        <w:t xml:space="preserve"> </w:t>
      </w:r>
      <w:r w:rsidR="00643DCD" w:rsidRPr="00EE65AA">
        <w:rPr>
          <w:rFonts w:eastAsia="Times New Roman"/>
          <w:sz w:val="24"/>
          <w:szCs w:val="24"/>
        </w:rPr>
        <w:t>with HCPs</w:t>
      </w:r>
      <w:r w:rsidR="00696920" w:rsidRPr="00EE65AA">
        <w:rPr>
          <w:rFonts w:eastAsia="Times New Roman"/>
          <w:sz w:val="24"/>
          <w:szCs w:val="24"/>
        </w:rPr>
        <w:t>.</w:t>
      </w:r>
      <w:r w:rsidR="004B0423" w:rsidRPr="00EE65AA">
        <w:rPr>
          <w:rFonts w:eastAsia="Times New Roman"/>
          <w:sz w:val="24"/>
          <w:szCs w:val="24"/>
        </w:rPr>
        <w:t xml:space="preserve"> </w:t>
      </w:r>
    </w:p>
    <w:p w14:paraId="3BFE8731" w14:textId="57633808" w:rsidR="00324ED2" w:rsidRPr="00EE65AA" w:rsidRDefault="002362F0" w:rsidP="00E46E20">
      <w:pPr>
        <w:widowControl w:val="0"/>
        <w:autoSpaceDE w:val="0"/>
        <w:autoSpaceDN w:val="0"/>
        <w:spacing w:after="0" w:line="240" w:lineRule="auto"/>
        <w:ind w:right="174"/>
        <w:rPr>
          <w:rFonts w:eastAsia="Times New Roman"/>
          <w:b/>
          <w:bCs/>
          <w:sz w:val="24"/>
          <w:szCs w:val="24"/>
        </w:rPr>
      </w:pPr>
      <w:bookmarkStart w:id="2" w:name="_Hlk80176565"/>
      <w:bookmarkEnd w:id="1"/>
      <w:r w:rsidRPr="00EE65AA">
        <w:rPr>
          <w:rFonts w:eastAsia="Times New Roman"/>
          <w:b/>
          <w:bCs/>
          <w:sz w:val="24"/>
          <w:szCs w:val="24"/>
        </w:rPr>
        <w:t>Methods</w:t>
      </w:r>
      <w:r w:rsidR="00183DB8" w:rsidRPr="00EE65AA">
        <w:rPr>
          <w:rFonts w:eastAsia="Times New Roman"/>
          <w:b/>
          <w:bCs/>
          <w:sz w:val="24"/>
          <w:szCs w:val="24"/>
        </w:rPr>
        <w:t xml:space="preserve">: </w:t>
      </w:r>
      <w:r w:rsidR="00FD590D" w:rsidRPr="00EE65AA">
        <w:rPr>
          <w:rFonts w:eastAsia="Times New Roman"/>
          <w:sz w:val="24"/>
          <w:szCs w:val="24"/>
        </w:rPr>
        <w:t>Psoriasis and Beyond was a</w:t>
      </w:r>
      <w:r w:rsidR="0078227D" w:rsidRPr="00EE65AA">
        <w:rPr>
          <w:rFonts w:eastAsia="Times New Roman"/>
          <w:sz w:val="24"/>
          <w:szCs w:val="24"/>
        </w:rPr>
        <w:t xml:space="preserve"> cross-sectional, quantitative online survey</w:t>
      </w:r>
      <w:r w:rsidR="00093057" w:rsidRPr="00EE65AA">
        <w:rPr>
          <w:rFonts w:eastAsia="Times New Roman"/>
          <w:sz w:val="24"/>
          <w:szCs w:val="24"/>
        </w:rPr>
        <w:t xml:space="preserve"> </w:t>
      </w:r>
      <w:r w:rsidR="0078227D" w:rsidRPr="00EE65AA">
        <w:rPr>
          <w:rFonts w:eastAsia="Times New Roman"/>
          <w:sz w:val="24"/>
          <w:szCs w:val="24"/>
        </w:rPr>
        <w:t>conducted in p</w:t>
      </w:r>
      <w:r w:rsidR="00B84CA6" w:rsidRPr="00EE65AA">
        <w:rPr>
          <w:rFonts w:eastAsia="Times New Roman"/>
          <w:sz w:val="24"/>
          <w:szCs w:val="24"/>
        </w:rPr>
        <w:t>a</w:t>
      </w:r>
      <w:r w:rsidR="00676B54" w:rsidRPr="00EE65AA">
        <w:rPr>
          <w:rFonts w:eastAsia="Times New Roman"/>
          <w:sz w:val="24"/>
          <w:szCs w:val="24"/>
        </w:rPr>
        <w:t>t</w:t>
      </w:r>
      <w:r w:rsidR="00B84CA6" w:rsidRPr="00EE65AA">
        <w:rPr>
          <w:rFonts w:eastAsia="Times New Roman"/>
          <w:sz w:val="24"/>
          <w:szCs w:val="24"/>
        </w:rPr>
        <w:t>ient</w:t>
      </w:r>
      <w:r w:rsidR="00676B54" w:rsidRPr="00EE65AA">
        <w:rPr>
          <w:rFonts w:eastAsia="Times New Roman"/>
          <w:sz w:val="24"/>
          <w:szCs w:val="24"/>
        </w:rPr>
        <w:t>s</w:t>
      </w:r>
      <w:r w:rsidR="00794625" w:rsidRPr="00EE65AA">
        <w:rPr>
          <w:rFonts w:eastAsia="Times New Roman"/>
          <w:sz w:val="24"/>
          <w:szCs w:val="24"/>
        </w:rPr>
        <w:t xml:space="preserve"> w</w:t>
      </w:r>
      <w:r w:rsidR="00FD590D" w:rsidRPr="00EE65AA">
        <w:rPr>
          <w:rFonts w:eastAsia="Times New Roman"/>
          <w:sz w:val="24"/>
          <w:szCs w:val="24"/>
        </w:rPr>
        <w:t xml:space="preserve">ith </w:t>
      </w:r>
      <w:r w:rsidR="00E80B22" w:rsidRPr="00EE65AA">
        <w:rPr>
          <w:rFonts w:eastAsia="Times New Roman"/>
          <w:sz w:val="24"/>
          <w:szCs w:val="24"/>
        </w:rPr>
        <w:t>a</w:t>
      </w:r>
      <w:r w:rsidR="00794625" w:rsidRPr="00EE65AA">
        <w:rPr>
          <w:rFonts w:eastAsia="Times New Roman"/>
          <w:sz w:val="24"/>
          <w:szCs w:val="24"/>
        </w:rPr>
        <w:t xml:space="preserve"> self-report</w:t>
      </w:r>
      <w:r w:rsidR="0073576F" w:rsidRPr="00EE65AA">
        <w:rPr>
          <w:rFonts w:eastAsia="Times New Roman"/>
          <w:sz w:val="24"/>
          <w:szCs w:val="24"/>
        </w:rPr>
        <w:t>ed</w:t>
      </w:r>
      <w:r w:rsidR="00794625" w:rsidRPr="00EE65AA">
        <w:rPr>
          <w:rFonts w:eastAsia="Times New Roman"/>
          <w:sz w:val="24"/>
          <w:szCs w:val="24"/>
        </w:rPr>
        <w:t xml:space="preserve"> diagn</w:t>
      </w:r>
      <w:r w:rsidR="00246BF9" w:rsidRPr="00EE65AA">
        <w:rPr>
          <w:rFonts w:eastAsia="Times New Roman"/>
          <w:sz w:val="24"/>
          <w:szCs w:val="24"/>
        </w:rPr>
        <w:t>os</w:t>
      </w:r>
      <w:r w:rsidR="00FD590D" w:rsidRPr="00EE65AA">
        <w:rPr>
          <w:rFonts w:eastAsia="Times New Roman"/>
          <w:sz w:val="24"/>
          <w:szCs w:val="24"/>
        </w:rPr>
        <w:t>is</w:t>
      </w:r>
      <w:r w:rsidR="0078227D" w:rsidRPr="00EE65AA">
        <w:rPr>
          <w:rFonts w:eastAsia="Times New Roman"/>
          <w:sz w:val="24"/>
          <w:szCs w:val="24"/>
        </w:rPr>
        <w:t xml:space="preserve"> </w:t>
      </w:r>
      <w:r w:rsidR="00FD590D" w:rsidRPr="00EE65AA">
        <w:rPr>
          <w:rFonts w:eastAsia="Times New Roman"/>
          <w:sz w:val="24"/>
          <w:szCs w:val="24"/>
        </w:rPr>
        <w:t>of</w:t>
      </w:r>
      <w:r w:rsidR="0078227D" w:rsidRPr="00EE65AA">
        <w:rPr>
          <w:rFonts w:eastAsia="Times New Roman"/>
          <w:sz w:val="24"/>
          <w:szCs w:val="24"/>
        </w:rPr>
        <w:t xml:space="preserve"> moderate </w:t>
      </w:r>
      <w:r w:rsidR="00192FF7" w:rsidRPr="00EE65AA">
        <w:rPr>
          <w:rFonts w:eastAsia="Times New Roman"/>
          <w:sz w:val="24"/>
          <w:szCs w:val="24"/>
        </w:rPr>
        <w:t xml:space="preserve">to severe </w:t>
      </w:r>
      <w:r w:rsidR="00744B1E" w:rsidRPr="00EE65AA">
        <w:rPr>
          <w:rFonts w:eastAsia="Times New Roman"/>
          <w:sz w:val="24"/>
          <w:szCs w:val="24"/>
        </w:rPr>
        <w:t>(body surface area [BSA] &gt;5% to &lt;10%)</w:t>
      </w:r>
      <w:r w:rsidR="00FD590D" w:rsidRPr="00EE65AA">
        <w:rPr>
          <w:rFonts w:eastAsia="Times New Roman"/>
          <w:sz w:val="24"/>
          <w:szCs w:val="24"/>
        </w:rPr>
        <w:t>,</w:t>
      </w:r>
      <w:r w:rsidR="009879AC" w:rsidRPr="00EE65AA">
        <w:rPr>
          <w:rFonts w:eastAsia="Times New Roman"/>
          <w:sz w:val="24"/>
          <w:szCs w:val="24"/>
        </w:rPr>
        <w:t xml:space="preserve"> </w:t>
      </w:r>
      <w:r w:rsidR="003C5969" w:rsidRPr="00EE65AA">
        <w:rPr>
          <w:rFonts w:eastAsia="Times New Roman"/>
          <w:sz w:val="24"/>
          <w:szCs w:val="24"/>
        </w:rPr>
        <w:t xml:space="preserve">affecting sensitive and/or prominent body parts </w:t>
      </w:r>
      <w:r w:rsidR="009879AC" w:rsidRPr="00EE65AA">
        <w:rPr>
          <w:rFonts w:eastAsia="Times New Roman"/>
          <w:sz w:val="24"/>
          <w:szCs w:val="24"/>
        </w:rPr>
        <w:t>(</w:t>
      </w:r>
      <w:r w:rsidR="003C5969" w:rsidRPr="00EE65AA">
        <w:rPr>
          <w:rFonts w:eastAsia="Times New Roman"/>
          <w:sz w:val="24"/>
          <w:szCs w:val="24"/>
        </w:rPr>
        <w:t>face, palms, hands, fingers, genitals, soles of feet or nails</w:t>
      </w:r>
      <w:r w:rsidR="000430EB" w:rsidRPr="00EE65AA">
        <w:rPr>
          <w:rFonts w:eastAsia="Times New Roman"/>
          <w:sz w:val="24"/>
          <w:szCs w:val="24"/>
        </w:rPr>
        <w:t xml:space="preserve"> </w:t>
      </w:r>
      <w:r w:rsidR="00192FF7" w:rsidRPr="00EE65AA">
        <w:rPr>
          <w:rFonts w:eastAsia="Times New Roman"/>
          <w:sz w:val="24"/>
          <w:szCs w:val="24"/>
        </w:rPr>
        <w:t xml:space="preserve">or </w:t>
      </w:r>
      <w:r w:rsidR="00744B1E" w:rsidRPr="00EE65AA">
        <w:rPr>
          <w:rFonts w:eastAsia="Times New Roman"/>
          <w:sz w:val="24"/>
          <w:szCs w:val="24"/>
        </w:rPr>
        <w:t>BSA ≥10</w:t>
      </w:r>
      <w:r w:rsidR="00B37EC2" w:rsidRPr="00EE65AA">
        <w:rPr>
          <w:rFonts w:eastAsia="Times New Roman"/>
          <w:sz w:val="24"/>
          <w:szCs w:val="24"/>
        </w:rPr>
        <w:t>%</w:t>
      </w:r>
      <w:r w:rsidR="00744B1E" w:rsidRPr="00EE65AA">
        <w:rPr>
          <w:rFonts w:eastAsia="Times New Roman"/>
          <w:sz w:val="24"/>
          <w:szCs w:val="24"/>
        </w:rPr>
        <w:t xml:space="preserve">) </w:t>
      </w:r>
      <w:proofErr w:type="spellStart"/>
      <w:r w:rsidR="00643DCD" w:rsidRPr="00EE65AA">
        <w:rPr>
          <w:rFonts w:eastAsia="Times New Roman"/>
          <w:sz w:val="24"/>
          <w:szCs w:val="24"/>
        </w:rPr>
        <w:t>PsO</w:t>
      </w:r>
      <w:proofErr w:type="spellEnd"/>
      <w:r w:rsidR="002C482C" w:rsidRPr="00EE65AA">
        <w:rPr>
          <w:rFonts w:eastAsia="Times New Roman"/>
          <w:sz w:val="24"/>
          <w:szCs w:val="24"/>
        </w:rPr>
        <w:t xml:space="preserve"> </w:t>
      </w:r>
      <w:r w:rsidR="004336F2" w:rsidRPr="00EE65AA">
        <w:rPr>
          <w:rFonts w:eastAsia="MS Gothic"/>
          <w:iCs/>
          <w:sz w:val="24"/>
          <w:szCs w:val="24"/>
          <w:lang w:val="en-GB"/>
        </w:rPr>
        <w:t>at its worst,</w:t>
      </w:r>
      <w:r w:rsidR="004336F2" w:rsidRPr="00EE65AA">
        <w:rPr>
          <w:rFonts w:eastAsia="MS Gothic"/>
          <w:i/>
          <w:sz w:val="24"/>
          <w:szCs w:val="24"/>
          <w:lang w:val="en-GB"/>
        </w:rPr>
        <w:t xml:space="preserve"> </w:t>
      </w:r>
      <w:r w:rsidR="0078227D" w:rsidRPr="00EE65AA">
        <w:rPr>
          <w:rFonts w:eastAsia="Times New Roman"/>
          <w:sz w:val="24"/>
          <w:szCs w:val="24"/>
        </w:rPr>
        <w:t>with</w:t>
      </w:r>
      <w:r w:rsidR="00DF664A" w:rsidRPr="00EE65AA">
        <w:rPr>
          <w:rFonts w:eastAsia="Times New Roman"/>
          <w:sz w:val="24"/>
          <w:szCs w:val="24"/>
        </w:rPr>
        <w:t>/</w:t>
      </w:r>
      <w:r w:rsidR="0078227D" w:rsidRPr="00EE65AA">
        <w:rPr>
          <w:rFonts w:eastAsia="Times New Roman"/>
          <w:sz w:val="24"/>
          <w:szCs w:val="24"/>
        </w:rPr>
        <w:t xml:space="preserve">without concomitant </w:t>
      </w:r>
      <w:r w:rsidR="002B1D36" w:rsidRPr="00EE65AA">
        <w:rPr>
          <w:rFonts w:eastAsia="Times New Roman"/>
          <w:sz w:val="24"/>
          <w:szCs w:val="24"/>
        </w:rPr>
        <w:t>psoriatic arthritis (</w:t>
      </w:r>
      <w:proofErr w:type="spellStart"/>
      <w:r w:rsidR="0078227D" w:rsidRPr="00EE65AA">
        <w:rPr>
          <w:rFonts w:eastAsia="Times New Roman"/>
          <w:sz w:val="24"/>
          <w:szCs w:val="24"/>
        </w:rPr>
        <w:t>PsA</w:t>
      </w:r>
      <w:proofErr w:type="spellEnd"/>
      <w:r w:rsidR="002B1D36" w:rsidRPr="00EE65AA">
        <w:rPr>
          <w:rFonts w:eastAsia="Times New Roman"/>
          <w:sz w:val="24"/>
          <w:szCs w:val="24"/>
        </w:rPr>
        <w:t>)</w:t>
      </w:r>
      <w:r w:rsidR="00FD590D" w:rsidRPr="00EE65AA">
        <w:rPr>
          <w:rFonts w:eastAsia="Times New Roman"/>
          <w:sz w:val="24"/>
          <w:szCs w:val="24"/>
        </w:rPr>
        <w:t xml:space="preserve">. </w:t>
      </w:r>
      <w:bookmarkEnd w:id="2"/>
    </w:p>
    <w:p w14:paraId="07109019" w14:textId="13DFEFE2" w:rsidR="006508FE" w:rsidRPr="002B6E8C" w:rsidRDefault="006C4A76" w:rsidP="00183DB8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/>
          <w:sz w:val="24"/>
          <w:szCs w:val="24"/>
        </w:rPr>
      </w:pPr>
      <w:r w:rsidRPr="00EE65AA">
        <w:rPr>
          <w:rFonts w:eastAsia="Times New Roman"/>
          <w:b/>
          <w:bCs/>
          <w:sz w:val="24"/>
          <w:szCs w:val="24"/>
        </w:rPr>
        <w:t>Results</w:t>
      </w:r>
      <w:r w:rsidR="00183DB8" w:rsidRPr="00EE65AA">
        <w:rPr>
          <w:rFonts w:eastAsia="Times New Roman"/>
          <w:b/>
          <w:bCs/>
          <w:sz w:val="24"/>
          <w:szCs w:val="24"/>
        </w:rPr>
        <w:t xml:space="preserve">: </w:t>
      </w:r>
      <w:bookmarkStart w:id="3" w:name="_Hlk80176638"/>
      <w:r w:rsidR="00E80B22" w:rsidRPr="00EE65AA">
        <w:rPr>
          <w:rFonts w:eastAsia="Times New Roman"/>
          <w:sz w:val="24"/>
          <w:szCs w:val="24"/>
        </w:rPr>
        <w:t xml:space="preserve">Overall, 4978 responses were analyzed (51% women; mean age 44 years) from 20 countries across Australia, Asia, Europe, and the Americas. </w:t>
      </w:r>
      <w:r w:rsidR="002C482C" w:rsidRPr="00EE65AA">
        <w:rPr>
          <w:rFonts w:eastAsia="Times New Roman"/>
          <w:sz w:val="24"/>
          <w:szCs w:val="24"/>
        </w:rPr>
        <w:t>63%</w:t>
      </w:r>
      <w:r w:rsidR="001D795D" w:rsidRPr="00EE65AA">
        <w:rPr>
          <w:rFonts w:eastAsia="Times New Roman"/>
          <w:sz w:val="24"/>
          <w:szCs w:val="24"/>
        </w:rPr>
        <w:t xml:space="preserve"> of </w:t>
      </w:r>
      <w:r w:rsidR="00B84CA6" w:rsidRPr="00EE65AA">
        <w:rPr>
          <w:rFonts w:eastAsia="Times New Roman"/>
          <w:sz w:val="24"/>
          <w:szCs w:val="24"/>
        </w:rPr>
        <w:t>patients</w:t>
      </w:r>
      <w:r w:rsidR="00FD590D" w:rsidRPr="00EE65AA">
        <w:rPr>
          <w:rFonts w:eastAsia="Times New Roman"/>
          <w:sz w:val="24"/>
          <w:szCs w:val="24"/>
        </w:rPr>
        <w:t xml:space="preserve"> </w:t>
      </w:r>
      <w:r w:rsidR="00505D6B" w:rsidRPr="00EE65AA">
        <w:rPr>
          <w:rFonts w:eastAsia="Times New Roman"/>
          <w:sz w:val="24"/>
          <w:szCs w:val="24"/>
        </w:rPr>
        <w:t xml:space="preserve">had </w:t>
      </w:r>
      <w:r w:rsidR="00EC4EC3" w:rsidRPr="00EE65AA">
        <w:rPr>
          <w:rFonts w:eastAsia="Times New Roman"/>
          <w:sz w:val="24"/>
          <w:szCs w:val="24"/>
        </w:rPr>
        <w:t>moderate</w:t>
      </w:r>
      <w:r w:rsidR="00486955" w:rsidRPr="00EE65AA">
        <w:rPr>
          <w:rFonts w:eastAsia="Times New Roman"/>
          <w:sz w:val="24"/>
          <w:szCs w:val="24"/>
        </w:rPr>
        <w:t xml:space="preserve"> </w:t>
      </w:r>
      <w:r w:rsidR="00505D6B" w:rsidRPr="00EE65AA">
        <w:rPr>
          <w:rFonts w:eastAsia="Times New Roman"/>
          <w:sz w:val="24"/>
          <w:szCs w:val="24"/>
        </w:rPr>
        <w:t>and</w:t>
      </w:r>
      <w:r w:rsidR="00486955" w:rsidRPr="00EE65AA">
        <w:rPr>
          <w:rFonts w:eastAsia="Times New Roman"/>
          <w:sz w:val="24"/>
          <w:szCs w:val="24"/>
        </w:rPr>
        <w:t xml:space="preserve"> </w:t>
      </w:r>
      <w:r w:rsidR="00EC4EC3" w:rsidRPr="00EE65AA">
        <w:rPr>
          <w:rFonts w:eastAsia="Times New Roman"/>
          <w:sz w:val="24"/>
          <w:szCs w:val="24"/>
        </w:rPr>
        <w:t xml:space="preserve">37% </w:t>
      </w:r>
      <w:r w:rsidR="00505D6B" w:rsidRPr="00EE65AA">
        <w:rPr>
          <w:rFonts w:eastAsia="Times New Roman"/>
          <w:sz w:val="24"/>
          <w:szCs w:val="24"/>
        </w:rPr>
        <w:t xml:space="preserve">had </w:t>
      </w:r>
      <w:r w:rsidR="00EC4EC3" w:rsidRPr="00EE65AA">
        <w:rPr>
          <w:rFonts w:eastAsia="Times New Roman"/>
          <w:sz w:val="24"/>
          <w:szCs w:val="24"/>
        </w:rPr>
        <w:t>severe</w:t>
      </w:r>
      <w:r w:rsidR="002D357B" w:rsidRPr="00EE65AA">
        <w:rPr>
          <w:rFonts w:eastAsia="Times New Roman"/>
          <w:sz w:val="24"/>
          <w:szCs w:val="24"/>
        </w:rPr>
        <w:t xml:space="preserve"> </w:t>
      </w:r>
      <w:proofErr w:type="spellStart"/>
      <w:r w:rsidR="00E80B22" w:rsidRPr="00EE65AA">
        <w:rPr>
          <w:rFonts w:eastAsia="Times New Roman"/>
          <w:sz w:val="24"/>
          <w:szCs w:val="24"/>
        </w:rPr>
        <w:t>PsO</w:t>
      </w:r>
      <w:proofErr w:type="spellEnd"/>
      <w:r w:rsidR="00E80B22" w:rsidRPr="00EE65AA">
        <w:rPr>
          <w:rFonts w:eastAsia="Times New Roman"/>
          <w:sz w:val="24"/>
          <w:szCs w:val="24"/>
        </w:rPr>
        <w:t xml:space="preserve"> </w:t>
      </w:r>
      <w:r w:rsidR="002D357B" w:rsidRPr="00EE65AA">
        <w:rPr>
          <w:rFonts w:eastAsia="Times New Roman"/>
          <w:sz w:val="24"/>
          <w:szCs w:val="24"/>
        </w:rPr>
        <w:t>at worst</w:t>
      </w:r>
      <w:r w:rsidR="00505D6B" w:rsidRPr="00EE65AA">
        <w:rPr>
          <w:rFonts w:eastAsia="Times New Roman"/>
          <w:sz w:val="24"/>
          <w:szCs w:val="24"/>
        </w:rPr>
        <w:t>;</w:t>
      </w:r>
      <w:r w:rsidR="00EC4EC3" w:rsidRPr="00EE65AA">
        <w:rPr>
          <w:rFonts w:eastAsia="Times New Roman"/>
          <w:sz w:val="24"/>
          <w:szCs w:val="24"/>
        </w:rPr>
        <w:t xml:space="preserve"> </w:t>
      </w:r>
      <w:r w:rsidR="00235DC4" w:rsidRPr="00EE65AA">
        <w:rPr>
          <w:rFonts w:eastAsia="Times New Roman"/>
          <w:sz w:val="24"/>
          <w:szCs w:val="24"/>
        </w:rPr>
        <w:t xml:space="preserve">30% had </w:t>
      </w:r>
      <w:r w:rsidR="00E80B22" w:rsidRPr="00EE65AA">
        <w:rPr>
          <w:rFonts w:eastAsia="Times New Roman"/>
          <w:sz w:val="24"/>
          <w:szCs w:val="24"/>
        </w:rPr>
        <w:t xml:space="preserve">concomitant </w:t>
      </w:r>
      <w:proofErr w:type="spellStart"/>
      <w:r w:rsidR="00235DC4" w:rsidRPr="00EE65AA">
        <w:rPr>
          <w:rFonts w:eastAsia="Times New Roman"/>
          <w:sz w:val="24"/>
          <w:szCs w:val="24"/>
        </w:rPr>
        <w:t>PsA.</w:t>
      </w:r>
      <w:proofErr w:type="spellEnd"/>
      <w:r w:rsidR="00235DC4" w:rsidRPr="00EE65AA">
        <w:rPr>
          <w:rFonts w:eastAsia="Times New Roman"/>
          <w:sz w:val="24"/>
          <w:szCs w:val="24"/>
        </w:rPr>
        <w:t xml:space="preserve"> </w:t>
      </w:r>
      <w:r w:rsidR="00CC3C12" w:rsidRPr="00EE65AA">
        <w:rPr>
          <w:rFonts w:eastAsia="Times New Roman"/>
          <w:sz w:val="24"/>
          <w:szCs w:val="24"/>
        </w:rPr>
        <w:t>60% of p</w:t>
      </w:r>
      <w:r w:rsidR="000C60EB" w:rsidRPr="00EE65AA">
        <w:rPr>
          <w:rFonts w:eastAsia="Times New Roman"/>
          <w:sz w:val="24"/>
          <w:szCs w:val="24"/>
        </w:rPr>
        <w:t>atients</w:t>
      </w:r>
      <w:r w:rsidR="00CC3C12" w:rsidRPr="00EE65AA">
        <w:rPr>
          <w:rFonts w:eastAsia="Times New Roman"/>
          <w:sz w:val="24"/>
          <w:szCs w:val="24"/>
        </w:rPr>
        <w:t xml:space="preserve"> had heard the </w:t>
      </w:r>
      <w:r w:rsidR="00CC3C12" w:rsidRPr="002B6E8C">
        <w:rPr>
          <w:rFonts w:eastAsia="Times New Roman"/>
          <w:sz w:val="24"/>
          <w:szCs w:val="24"/>
        </w:rPr>
        <w:t>term “psoriatic disease”</w:t>
      </w:r>
      <w:r w:rsidR="00E16201" w:rsidRPr="002B6E8C">
        <w:rPr>
          <w:rFonts w:eastAsia="Times New Roman"/>
          <w:sz w:val="24"/>
          <w:szCs w:val="24"/>
        </w:rPr>
        <w:t xml:space="preserve">, and </w:t>
      </w:r>
      <w:r w:rsidR="00CC3C12" w:rsidRPr="002B6E8C">
        <w:rPr>
          <w:rFonts w:eastAsia="Times New Roman"/>
          <w:sz w:val="24"/>
          <w:szCs w:val="24"/>
        </w:rPr>
        <w:t xml:space="preserve">69% had heard </w:t>
      </w:r>
      <w:proofErr w:type="spellStart"/>
      <w:r w:rsidR="00CC3C12" w:rsidRPr="002B6E8C">
        <w:rPr>
          <w:rFonts w:eastAsia="Times New Roman"/>
          <w:sz w:val="24"/>
          <w:szCs w:val="24"/>
        </w:rPr>
        <w:t>PsO</w:t>
      </w:r>
      <w:proofErr w:type="spellEnd"/>
      <w:r w:rsidR="00CC3C12" w:rsidRPr="002B6E8C">
        <w:rPr>
          <w:rFonts w:eastAsia="Times New Roman"/>
          <w:sz w:val="24"/>
          <w:szCs w:val="24"/>
        </w:rPr>
        <w:t xml:space="preserve"> and </w:t>
      </w:r>
      <w:proofErr w:type="spellStart"/>
      <w:r w:rsidR="00CC3C12" w:rsidRPr="002B6E8C">
        <w:rPr>
          <w:rFonts w:eastAsia="Times New Roman"/>
          <w:sz w:val="24"/>
          <w:szCs w:val="24"/>
        </w:rPr>
        <w:t>PsA</w:t>
      </w:r>
      <w:proofErr w:type="spellEnd"/>
      <w:r w:rsidR="00CC3C12" w:rsidRPr="002B6E8C">
        <w:rPr>
          <w:rFonts w:eastAsia="Times New Roman"/>
          <w:sz w:val="24"/>
          <w:szCs w:val="24"/>
        </w:rPr>
        <w:t xml:space="preserve"> as part of </w:t>
      </w:r>
      <w:r w:rsidR="00CC1F5F" w:rsidRPr="002B6E8C">
        <w:rPr>
          <w:rFonts w:eastAsia="Times New Roman"/>
          <w:sz w:val="24"/>
          <w:szCs w:val="24"/>
        </w:rPr>
        <w:t xml:space="preserve">a </w:t>
      </w:r>
      <w:r w:rsidR="00CC3C12" w:rsidRPr="002B6E8C">
        <w:rPr>
          <w:rFonts w:eastAsia="Times New Roman"/>
          <w:sz w:val="24"/>
          <w:szCs w:val="24"/>
        </w:rPr>
        <w:t xml:space="preserve">systemic disease. </w:t>
      </w:r>
      <w:r w:rsidR="00142A74" w:rsidRPr="002B6E8C">
        <w:rPr>
          <w:rFonts w:eastAsia="Times New Roman"/>
          <w:sz w:val="24"/>
          <w:szCs w:val="24"/>
        </w:rPr>
        <w:t xml:space="preserve">Only </w:t>
      </w:r>
      <w:r w:rsidR="002D357B" w:rsidRPr="002B6E8C">
        <w:rPr>
          <w:rFonts w:eastAsia="Times New Roman"/>
          <w:sz w:val="24"/>
          <w:szCs w:val="24"/>
        </w:rPr>
        <w:t xml:space="preserve">17% of all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2D357B" w:rsidRPr="002B6E8C">
        <w:rPr>
          <w:rFonts w:eastAsia="Times New Roman"/>
          <w:sz w:val="24"/>
          <w:szCs w:val="24"/>
        </w:rPr>
        <w:t xml:space="preserve"> were aware of axial symptoms; </w:t>
      </w:r>
      <w:r w:rsidR="00142A74" w:rsidRPr="002B6E8C">
        <w:rPr>
          <w:rFonts w:eastAsia="Times New Roman"/>
          <w:sz w:val="24"/>
          <w:szCs w:val="24"/>
        </w:rPr>
        <w:t xml:space="preserve">29% of </w:t>
      </w:r>
      <w:proofErr w:type="spellStart"/>
      <w:r w:rsidR="00142A74" w:rsidRPr="002B6E8C">
        <w:rPr>
          <w:rFonts w:eastAsia="Times New Roman"/>
          <w:sz w:val="24"/>
          <w:szCs w:val="24"/>
        </w:rPr>
        <w:t>PsO</w:t>
      </w:r>
      <w:proofErr w:type="spellEnd"/>
      <w:r w:rsidR="00142A74" w:rsidRPr="002B6E8C">
        <w:rPr>
          <w:rFonts w:eastAsia="Times New Roman"/>
          <w:sz w:val="24"/>
          <w:szCs w:val="24"/>
        </w:rPr>
        <w:t xml:space="preserve">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142A74" w:rsidRPr="002B6E8C">
        <w:rPr>
          <w:rFonts w:eastAsia="Times New Roman"/>
          <w:sz w:val="24"/>
          <w:szCs w:val="24"/>
        </w:rPr>
        <w:t xml:space="preserve"> were aware of </w:t>
      </w:r>
      <w:proofErr w:type="spellStart"/>
      <w:r w:rsidR="00142A74" w:rsidRPr="002B6E8C">
        <w:rPr>
          <w:rFonts w:eastAsia="Times New Roman"/>
          <w:sz w:val="24"/>
          <w:szCs w:val="24"/>
        </w:rPr>
        <w:t>PsA.</w:t>
      </w:r>
      <w:proofErr w:type="spellEnd"/>
      <w:r w:rsidR="000430EB" w:rsidRPr="002B6E8C">
        <w:rPr>
          <w:rFonts w:eastAsia="Times New Roman"/>
          <w:sz w:val="24"/>
          <w:szCs w:val="24"/>
        </w:rPr>
        <w:t xml:space="preserve"> </w:t>
      </w:r>
      <w:r w:rsidR="001D795D" w:rsidRPr="002B6E8C">
        <w:rPr>
          <w:rFonts w:eastAsia="Times New Roman"/>
          <w:sz w:val="24"/>
          <w:szCs w:val="24"/>
        </w:rPr>
        <w:t xml:space="preserve">Few </w:t>
      </w:r>
      <w:r w:rsidR="0025274F" w:rsidRPr="002B6E8C">
        <w:rPr>
          <w:rFonts w:eastAsia="Times New Roman"/>
          <w:sz w:val="24"/>
          <w:szCs w:val="24"/>
        </w:rPr>
        <w:t>p</w:t>
      </w:r>
      <w:r w:rsidR="000C60EB" w:rsidRPr="002B6E8C">
        <w:rPr>
          <w:rFonts w:eastAsia="Times New Roman"/>
          <w:sz w:val="24"/>
          <w:szCs w:val="24"/>
        </w:rPr>
        <w:t>atients</w:t>
      </w:r>
      <w:r w:rsidR="0025274F" w:rsidRPr="002B6E8C">
        <w:rPr>
          <w:rFonts w:eastAsia="Times New Roman"/>
          <w:sz w:val="24"/>
          <w:szCs w:val="24"/>
        </w:rPr>
        <w:t xml:space="preserve"> were aware of</w:t>
      </w:r>
      <w:r w:rsidR="00CC1F5F" w:rsidRPr="002B6E8C">
        <w:rPr>
          <w:rFonts w:eastAsia="Times New Roman"/>
          <w:sz w:val="24"/>
          <w:szCs w:val="24"/>
        </w:rPr>
        <w:t xml:space="preserve"> the</w:t>
      </w:r>
      <w:r w:rsidR="0025274F" w:rsidRPr="002B6E8C">
        <w:rPr>
          <w:rFonts w:eastAsia="Times New Roman"/>
          <w:sz w:val="24"/>
          <w:szCs w:val="24"/>
        </w:rPr>
        <w:t xml:space="preserve"> </w:t>
      </w:r>
      <w:r w:rsidR="00392D36" w:rsidRPr="002B6E8C">
        <w:rPr>
          <w:rFonts w:eastAsia="Times New Roman"/>
          <w:sz w:val="24"/>
          <w:szCs w:val="24"/>
        </w:rPr>
        <w:t>relation between their</w:t>
      </w:r>
      <w:r w:rsidR="0025274F" w:rsidRPr="002B6E8C">
        <w:rPr>
          <w:rFonts w:eastAsia="Times New Roman"/>
          <w:sz w:val="24"/>
          <w:szCs w:val="24"/>
        </w:rPr>
        <w:t xml:space="preserve"> disease </w:t>
      </w:r>
      <w:r w:rsidR="00392D36" w:rsidRPr="002B6E8C">
        <w:rPr>
          <w:rFonts w:eastAsia="Times New Roman"/>
          <w:sz w:val="24"/>
          <w:szCs w:val="24"/>
        </w:rPr>
        <w:t xml:space="preserve">and </w:t>
      </w:r>
      <w:r w:rsidR="008B68CD" w:rsidRPr="002B6E8C">
        <w:rPr>
          <w:rFonts w:eastAsia="Times New Roman"/>
          <w:sz w:val="24"/>
          <w:szCs w:val="24"/>
        </w:rPr>
        <w:t>comorbidities</w:t>
      </w:r>
      <w:r w:rsidR="000430EB" w:rsidRPr="002B6E8C">
        <w:rPr>
          <w:rFonts w:eastAsia="Times New Roman"/>
          <w:sz w:val="24"/>
          <w:szCs w:val="24"/>
        </w:rPr>
        <w:t xml:space="preserve"> </w:t>
      </w:r>
      <w:r w:rsidR="00F90127" w:rsidRPr="002B6E8C">
        <w:rPr>
          <w:rFonts w:eastAsia="Times New Roman"/>
          <w:sz w:val="24"/>
          <w:szCs w:val="24"/>
        </w:rPr>
        <w:t>(cardiovascular</w:t>
      </w:r>
      <w:r w:rsidR="000430EB" w:rsidRPr="002B6E8C">
        <w:rPr>
          <w:rFonts w:eastAsia="Times New Roman"/>
          <w:sz w:val="24"/>
          <w:szCs w:val="24"/>
        </w:rPr>
        <w:t>:</w:t>
      </w:r>
      <w:r w:rsidR="00F90127" w:rsidRPr="002B6E8C">
        <w:rPr>
          <w:rFonts w:eastAsia="Times New Roman"/>
          <w:sz w:val="24"/>
          <w:szCs w:val="24"/>
        </w:rPr>
        <w:t>18%</w:t>
      </w:r>
      <w:r w:rsidR="000430EB" w:rsidRPr="002B6E8C">
        <w:rPr>
          <w:rFonts w:eastAsia="Times New Roman"/>
          <w:sz w:val="24"/>
          <w:szCs w:val="24"/>
        </w:rPr>
        <w:t>;</w:t>
      </w:r>
      <w:r w:rsidR="00F90127" w:rsidRPr="002B6E8C">
        <w:rPr>
          <w:rFonts w:eastAsia="Times New Roman"/>
          <w:sz w:val="24"/>
          <w:szCs w:val="24"/>
        </w:rPr>
        <w:t xml:space="preserve"> diabetes</w:t>
      </w:r>
      <w:r w:rsidR="000430EB" w:rsidRPr="002B6E8C">
        <w:rPr>
          <w:rFonts w:eastAsia="Times New Roman"/>
          <w:sz w:val="24"/>
          <w:szCs w:val="24"/>
        </w:rPr>
        <w:t>:</w:t>
      </w:r>
      <w:r w:rsidR="00F90127" w:rsidRPr="002B6E8C">
        <w:rPr>
          <w:rFonts w:eastAsia="Times New Roman"/>
          <w:sz w:val="24"/>
          <w:szCs w:val="24"/>
        </w:rPr>
        <w:t>16%)</w:t>
      </w:r>
      <w:r w:rsidR="00C30379" w:rsidRPr="002B6E8C">
        <w:rPr>
          <w:rFonts w:eastAsia="Times New Roman"/>
          <w:sz w:val="24"/>
          <w:szCs w:val="24"/>
        </w:rPr>
        <w:t>.</w:t>
      </w:r>
      <w:r w:rsidR="006E6982" w:rsidRPr="002B6E8C" w:rsidDel="006E6982">
        <w:rPr>
          <w:rFonts w:eastAsia="Times New Roman"/>
          <w:sz w:val="24"/>
          <w:szCs w:val="24"/>
        </w:rPr>
        <w:t xml:space="preserve"> </w:t>
      </w:r>
      <w:r w:rsidR="00EE6F50" w:rsidRPr="002B6E8C">
        <w:rPr>
          <w:rFonts w:eastAsia="Times New Roman"/>
          <w:sz w:val="24"/>
          <w:szCs w:val="24"/>
        </w:rPr>
        <w:t>On average</w:t>
      </w:r>
      <w:r w:rsidR="00AB4E64" w:rsidRPr="002B6E8C">
        <w:rPr>
          <w:rFonts w:eastAsia="Times New Roman"/>
          <w:sz w:val="24"/>
          <w:szCs w:val="24"/>
        </w:rPr>
        <w:t>,</w:t>
      </w:r>
      <w:r w:rsidR="0086537E" w:rsidRPr="002B6E8C">
        <w:rPr>
          <w:rFonts w:eastAsia="Times New Roman"/>
          <w:sz w:val="24"/>
          <w:szCs w:val="24"/>
        </w:rPr>
        <w:t xml:space="preserve">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86537E" w:rsidRPr="002B6E8C">
        <w:rPr>
          <w:rFonts w:eastAsia="Times New Roman"/>
          <w:sz w:val="24"/>
          <w:szCs w:val="24"/>
        </w:rPr>
        <w:t xml:space="preserve"> had 2 </w:t>
      </w:r>
      <w:r w:rsidR="000C60EB" w:rsidRPr="002B6E8C">
        <w:rPr>
          <w:rFonts w:eastAsia="Times New Roman"/>
          <w:sz w:val="24"/>
          <w:szCs w:val="24"/>
        </w:rPr>
        <w:t xml:space="preserve">affected </w:t>
      </w:r>
      <w:r w:rsidR="007B218E" w:rsidRPr="002B6E8C">
        <w:rPr>
          <w:rFonts w:eastAsia="Times New Roman"/>
          <w:sz w:val="24"/>
          <w:szCs w:val="24"/>
        </w:rPr>
        <w:t>sensitive</w:t>
      </w:r>
      <w:r w:rsidR="00EE6F50" w:rsidRPr="002B6E8C">
        <w:rPr>
          <w:rFonts w:eastAsia="Times New Roman"/>
          <w:sz w:val="24"/>
          <w:szCs w:val="24"/>
        </w:rPr>
        <w:t xml:space="preserve"> areas</w:t>
      </w:r>
      <w:r w:rsidR="0086537E" w:rsidRPr="002B6E8C">
        <w:rPr>
          <w:rFonts w:eastAsia="Times New Roman"/>
          <w:sz w:val="24"/>
          <w:szCs w:val="24"/>
        </w:rPr>
        <w:t>,</w:t>
      </w:r>
      <w:r w:rsidR="00EE6F50" w:rsidRPr="002B6E8C">
        <w:rPr>
          <w:rFonts w:eastAsia="Times New Roman"/>
          <w:sz w:val="24"/>
          <w:szCs w:val="24"/>
        </w:rPr>
        <w:t xml:space="preserve"> despite 60%</w:t>
      </w:r>
      <w:r w:rsidR="00572A62" w:rsidRPr="002B6E8C">
        <w:rPr>
          <w:rFonts w:eastAsia="Times New Roman"/>
          <w:sz w:val="24"/>
          <w:szCs w:val="24"/>
        </w:rPr>
        <w:t xml:space="preserve"> </w:t>
      </w:r>
      <w:r w:rsidR="004B392F" w:rsidRPr="002B6E8C">
        <w:rPr>
          <w:rFonts w:eastAsia="Times New Roman"/>
          <w:sz w:val="24"/>
          <w:szCs w:val="24"/>
        </w:rPr>
        <w:t xml:space="preserve">currently </w:t>
      </w:r>
      <w:r w:rsidR="00CB0FF4" w:rsidRPr="002B6E8C">
        <w:rPr>
          <w:rFonts w:eastAsia="Times New Roman"/>
          <w:sz w:val="24"/>
          <w:szCs w:val="24"/>
        </w:rPr>
        <w:t>having</w:t>
      </w:r>
      <w:r w:rsidR="00EE6F50" w:rsidRPr="002B6E8C">
        <w:rPr>
          <w:rFonts w:eastAsia="Times New Roman"/>
          <w:sz w:val="24"/>
          <w:szCs w:val="24"/>
        </w:rPr>
        <w:t xml:space="preserve"> mild </w:t>
      </w:r>
      <w:proofErr w:type="spellStart"/>
      <w:r w:rsidR="00EE6F50" w:rsidRPr="002B6E8C">
        <w:rPr>
          <w:rFonts w:eastAsia="Times New Roman"/>
          <w:sz w:val="24"/>
          <w:szCs w:val="24"/>
        </w:rPr>
        <w:t>PsO</w:t>
      </w:r>
      <w:proofErr w:type="spellEnd"/>
      <w:r w:rsidR="00EE6F50" w:rsidRPr="002B6E8C">
        <w:rPr>
          <w:rFonts w:eastAsia="Times New Roman"/>
          <w:sz w:val="24"/>
          <w:szCs w:val="24"/>
        </w:rPr>
        <w:t xml:space="preserve"> (</w:t>
      </w:r>
      <w:r w:rsidR="004B392F" w:rsidRPr="002B6E8C">
        <w:rPr>
          <w:rFonts w:eastAsia="Times New Roman"/>
          <w:sz w:val="24"/>
          <w:szCs w:val="24"/>
        </w:rPr>
        <w:t>BSA</w:t>
      </w:r>
      <w:r w:rsidR="00EE6F50" w:rsidRPr="002B6E8C">
        <w:rPr>
          <w:rFonts w:eastAsia="Times New Roman"/>
          <w:sz w:val="24"/>
          <w:szCs w:val="24"/>
        </w:rPr>
        <w:t xml:space="preserve"> &lt;5</w:t>
      </w:r>
      <w:r w:rsidR="00E81FB8" w:rsidRPr="002B6E8C">
        <w:rPr>
          <w:rFonts w:eastAsia="Times New Roman"/>
          <w:sz w:val="24"/>
          <w:szCs w:val="24"/>
        </w:rPr>
        <w:t>%</w:t>
      </w:r>
      <w:r w:rsidR="00EE6F50" w:rsidRPr="002B6E8C">
        <w:rPr>
          <w:rFonts w:eastAsia="Times New Roman"/>
          <w:sz w:val="24"/>
          <w:szCs w:val="24"/>
        </w:rPr>
        <w:t xml:space="preserve">). </w:t>
      </w:r>
      <w:bookmarkStart w:id="4" w:name="_Hlk82518348"/>
      <w:r w:rsidR="006F4DC0" w:rsidRPr="002B6E8C">
        <w:rPr>
          <w:rFonts w:eastAsia="Times New Roman"/>
          <w:sz w:val="24"/>
          <w:szCs w:val="24"/>
        </w:rPr>
        <w:t xml:space="preserve">Using </w:t>
      </w:r>
      <w:r w:rsidR="0086537E" w:rsidRPr="002B6E8C">
        <w:rPr>
          <w:rFonts w:eastAsia="Times New Roman"/>
          <w:sz w:val="24"/>
          <w:szCs w:val="24"/>
        </w:rPr>
        <w:t xml:space="preserve">the </w:t>
      </w:r>
      <w:r w:rsidR="0037799D" w:rsidRPr="002B6E8C">
        <w:rPr>
          <w:rFonts w:eastAsia="Times New Roman"/>
          <w:sz w:val="24"/>
          <w:szCs w:val="24"/>
        </w:rPr>
        <w:t xml:space="preserve">Psoriasis Epidemiology Screening Tool </w:t>
      </w:r>
      <w:r w:rsidR="0086537E" w:rsidRPr="002B6E8C">
        <w:rPr>
          <w:rFonts w:eastAsia="Times New Roman"/>
          <w:sz w:val="24"/>
          <w:szCs w:val="24"/>
        </w:rPr>
        <w:t xml:space="preserve">for </w:t>
      </w:r>
      <w:proofErr w:type="spellStart"/>
      <w:r w:rsidR="0086537E" w:rsidRPr="002B6E8C">
        <w:rPr>
          <w:rFonts w:eastAsia="Times New Roman"/>
          <w:sz w:val="24"/>
          <w:szCs w:val="24"/>
        </w:rPr>
        <w:t>P</w:t>
      </w:r>
      <w:r w:rsidR="002422A6" w:rsidRPr="002B6E8C">
        <w:rPr>
          <w:rFonts w:eastAsia="Times New Roman"/>
          <w:sz w:val="24"/>
          <w:szCs w:val="24"/>
        </w:rPr>
        <w:t>s</w:t>
      </w:r>
      <w:r w:rsidR="0086537E" w:rsidRPr="002B6E8C">
        <w:rPr>
          <w:rFonts w:eastAsia="Times New Roman"/>
          <w:sz w:val="24"/>
          <w:szCs w:val="24"/>
        </w:rPr>
        <w:t>A</w:t>
      </w:r>
      <w:proofErr w:type="spellEnd"/>
      <w:r w:rsidR="00C805B7" w:rsidRPr="002B6E8C">
        <w:rPr>
          <w:rFonts w:eastAsia="Times New Roman"/>
          <w:sz w:val="24"/>
          <w:szCs w:val="24"/>
        </w:rPr>
        <w:t xml:space="preserve">, 38% of </w:t>
      </w:r>
      <w:proofErr w:type="spellStart"/>
      <w:r w:rsidR="006B7274" w:rsidRPr="002B6E8C">
        <w:rPr>
          <w:rFonts w:eastAsia="Times New Roman"/>
          <w:sz w:val="24"/>
          <w:szCs w:val="24"/>
        </w:rPr>
        <w:t>PsO</w:t>
      </w:r>
      <w:proofErr w:type="spellEnd"/>
      <w:r w:rsidR="001D795D" w:rsidRPr="002B6E8C">
        <w:rPr>
          <w:rFonts w:eastAsia="Times New Roman"/>
          <w:sz w:val="24"/>
          <w:szCs w:val="24"/>
        </w:rPr>
        <w:t>-only</w:t>
      </w:r>
      <w:r w:rsidR="006B7274" w:rsidRPr="002B6E8C">
        <w:rPr>
          <w:rFonts w:eastAsia="Times New Roman"/>
          <w:sz w:val="24"/>
          <w:szCs w:val="24"/>
        </w:rPr>
        <w:t xml:space="preserve">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C805B7" w:rsidRPr="002B6E8C">
        <w:rPr>
          <w:rFonts w:eastAsia="Times New Roman"/>
          <w:sz w:val="24"/>
          <w:szCs w:val="24"/>
        </w:rPr>
        <w:t xml:space="preserve"> (n=3490)</w:t>
      </w:r>
      <w:r w:rsidR="002B1D36" w:rsidRPr="002B6E8C">
        <w:rPr>
          <w:rFonts w:eastAsia="Times New Roman"/>
          <w:sz w:val="24"/>
          <w:szCs w:val="24"/>
        </w:rPr>
        <w:t xml:space="preserve"> </w:t>
      </w:r>
      <w:r w:rsidR="00C805B7" w:rsidRPr="002B6E8C">
        <w:rPr>
          <w:rFonts w:eastAsia="Times New Roman"/>
          <w:sz w:val="24"/>
          <w:szCs w:val="24"/>
        </w:rPr>
        <w:t xml:space="preserve">screened positive for </w:t>
      </w:r>
      <w:proofErr w:type="spellStart"/>
      <w:r w:rsidR="00C805B7" w:rsidRPr="002B6E8C">
        <w:rPr>
          <w:rFonts w:eastAsia="Times New Roman"/>
          <w:sz w:val="24"/>
          <w:szCs w:val="24"/>
        </w:rPr>
        <w:t>PsA</w:t>
      </w:r>
      <w:r w:rsidR="006F4DC0" w:rsidRPr="002B6E8C">
        <w:rPr>
          <w:rFonts w:eastAsia="Times New Roman"/>
          <w:sz w:val="24"/>
          <w:szCs w:val="24"/>
        </w:rPr>
        <w:t>.</w:t>
      </w:r>
      <w:proofErr w:type="spellEnd"/>
      <w:r w:rsidR="006F4DC0" w:rsidRPr="002B6E8C">
        <w:rPr>
          <w:rFonts w:eastAsia="Times New Roman"/>
          <w:sz w:val="24"/>
          <w:szCs w:val="24"/>
        </w:rPr>
        <w:t xml:space="preserve"> </w:t>
      </w:r>
      <w:r w:rsidR="00CC1F5F" w:rsidRPr="002B6E8C">
        <w:rPr>
          <w:rFonts w:eastAsia="Times New Roman"/>
          <w:sz w:val="24"/>
          <w:szCs w:val="24"/>
        </w:rPr>
        <w:t xml:space="preserve">Of the </w:t>
      </w:r>
      <w:proofErr w:type="spellStart"/>
      <w:r w:rsidR="006B7274" w:rsidRPr="002B6E8C">
        <w:rPr>
          <w:rFonts w:eastAsia="Times New Roman"/>
          <w:sz w:val="24"/>
          <w:szCs w:val="24"/>
        </w:rPr>
        <w:t>PsO</w:t>
      </w:r>
      <w:proofErr w:type="spellEnd"/>
      <w:r w:rsidR="006B7274" w:rsidRPr="002B6E8C">
        <w:rPr>
          <w:rFonts w:eastAsia="Times New Roman"/>
          <w:sz w:val="24"/>
          <w:szCs w:val="24"/>
        </w:rPr>
        <w:t xml:space="preserve">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6F4DC0" w:rsidRPr="002B6E8C">
        <w:rPr>
          <w:rFonts w:eastAsia="Times New Roman"/>
          <w:sz w:val="24"/>
          <w:szCs w:val="24"/>
        </w:rPr>
        <w:t xml:space="preserve"> </w:t>
      </w:r>
      <w:r w:rsidR="006B7274" w:rsidRPr="002B6E8C">
        <w:rPr>
          <w:rFonts w:eastAsia="Times New Roman"/>
          <w:sz w:val="24"/>
          <w:szCs w:val="24"/>
        </w:rPr>
        <w:t>receiving</w:t>
      </w:r>
      <w:r w:rsidR="006F4DC0" w:rsidRPr="002B6E8C">
        <w:rPr>
          <w:rFonts w:eastAsia="Times New Roman"/>
          <w:sz w:val="24"/>
          <w:szCs w:val="24"/>
        </w:rPr>
        <w:t xml:space="preserve"> biologics</w:t>
      </w:r>
      <w:r w:rsidR="008765E4" w:rsidRPr="002B6E8C">
        <w:rPr>
          <w:rFonts w:eastAsia="Times New Roman"/>
          <w:sz w:val="24"/>
          <w:szCs w:val="24"/>
        </w:rPr>
        <w:t xml:space="preserve"> </w:t>
      </w:r>
      <w:r w:rsidR="00CC1F5F" w:rsidRPr="002B6E8C">
        <w:rPr>
          <w:rFonts w:eastAsia="Times New Roman"/>
          <w:sz w:val="24"/>
          <w:szCs w:val="24"/>
        </w:rPr>
        <w:t>55%</w:t>
      </w:r>
      <w:r w:rsidR="004C36AC" w:rsidRPr="002B6E8C">
        <w:rPr>
          <w:rFonts w:eastAsia="Times New Roman"/>
          <w:sz w:val="24"/>
          <w:szCs w:val="24"/>
        </w:rPr>
        <w:t xml:space="preserve"> </w:t>
      </w:r>
      <w:r w:rsidR="006F4DC0" w:rsidRPr="002B6E8C">
        <w:rPr>
          <w:rFonts w:eastAsia="Times New Roman"/>
          <w:sz w:val="24"/>
          <w:szCs w:val="24"/>
        </w:rPr>
        <w:t>screened positive</w:t>
      </w:r>
      <w:r w:rsidR="004F350B" w:rsidRPr="002B6E8C">
        <w:rPr>
          <w:rFonts w:eastAsia="Times New Roman"/>
          <w:sz w:val="24"/>
          <w:szCs w:val="24"/>
        </w:rPr>
        <w:t xml:space="preserve"> for </w:t>
      </w:r>
      <w:proofErr w:type="spellStart"/>
      <w:r w:rsidR="004F350B" w:rsidRPr="002B6E8C">
        <w:rPr>
          <w:rFonts w:eastAsia="Times New Roman"/>
          <w:sz w:val="24"/>
          <w:szCs w:val="24"/>
        </w:rPr>
        <w:t>PsA</w:t>
      </w:r>
      <w:bookmarkEnd w:id="4"/>
      <w:r w:rsidR="004F350B" w:rsidRPr="002B6E8C">
        <w:rPr>
          <w:rFonts w:eastAsia="Times New Roman"/>
          <w:sz w:val="24"/>
          <w:szCs w:val="24"/>
        </w:rPr>
        <w:t>.</w:t>
      </w:r>
      <w:proofErr w:type="spellEnd"/>
      <w:r w:rsidR="006F4DC0" w:rsidRPr="002B6E8C">
        <w:rPr>
          <w:rFonts w:eastAsia="Times New Roman"/>
          <w:sz w:val="24"/>
          <w:szCs w:val="24"/>
        </w:rPr>
        <w:t xml:space="preserve">  </w:t>
      </w:r>
    </w:p>
    <w:p w14:paraId="1A328385" w14:textId="0C2D4A2C" w:rsidR="006508FE" w:rsidRPr="00183DB8" w:rsidRDefault="00CC1F5F" w:rsidP="00E46E20">
      <w:pPr>
        <w:widowControl w:val="0"/>
        <w:autoSpaceDE w:val="0"/>
        <w:autoSpaceDN w:val="0"/>
        <w:spacing w:after="0" w:line="240" w:lineRule="auto"/>
        <w:ind w:right="101"/>
        <w:rPr>
          <w:sz w:val="24"/>
          <w:szCs w:val="24"/>
        </w:rPr>
      </w:pPr>
      <w:bookmarkStart w:id="5" w:name="_Hlk82514644"/>
      <w:r w:rsidRPr="002B6E8C">
        <w:rPr>
          <w:rFonts w:eastAsia="Times New Roman"/>
          <w:sz w:val="24"/>
          <w:szCs w:val="24"/>
        </w:rPr>
        <w:t xml:space="preserve">In </w:t>
      </w:r>
      <w:r w:rsidR="00E80B22" w:rsidRPr="002B6E8C">
        <w:rPr>
          <w:rFonts w:eastAsia="Times New Roman"/>
          <w:sz w:val="24"/>
          <w:szCs w:val="24"/>
        </w:rPr>
        <w:t xml:space="preserve">all patients, </w:t>
      </w:r>
      <w:r w:rsidR="00E26BB7" w:rsidRPr="002B6E8C">
        <w:rPr>
          <w:rFonts w:eastAsia="Times New Roman"/>
          <w:sz w:val="24"/>
          <w:szCs w:val="24"/>
        </w:rPr>
        <w:t>5</w:t>
      </w:r>
      <w:r w:rsidR="007E3C8F" w:rsidRPr="002B6E8C">
        <w:rPr>
          <w:rFonts w:eastAsia="Times New Roman"/>
          <w:sz w:val="24"/>
          <w:szCs w:val="24"/>
        </w:rPr>
        <w:t xml:space="preserve">0% </w:t>
      </w:r>
      <w:r w:rsidR="00DB29E8" w:rsidRPr="002B6E8C">
        <w:rPr>
          <w:rFonts w:eastAsia="Times New Roman"/>
          <w:sz w:val="24"/>
          <w:szCs w:val="24"/>
        </w:rPr>
        <w:t>experienced</w:t>
      </w:r>
      <w:r w:rsidR="00E80B22" w:rsidRPr="002B6E8C">
        <w:rPr>
          <w:rFonts w:eastAsia="Times New Roman"/>
          <w:sz w:val="24"/>
          <w:szCs w:val="24"/>
        </w:rPr>
        <w:t xml:space="preserve"> a</w:t>
      </w:r>
      <w:r w:rsidR="00392D36" w:rsidRPr="002B6E8C">
        <w:rPr>
          <w:rFonts w:eastAsia="Times New Roman"/>
          <w:sz w:val="24"/>
          <w:szCs w:val="24"/>
        </w:rPr>
        <w:t xml:space="preserve"> </w:t>
      </w:r>
      <w:r w:rsidR="00057E23" w:rsidRPr="002B6E8C">
        <w:rPr>
          <w:rFonts w:eastAsia="Times New Roman"/>
          <w:sz w:val="24"/>
          <w:szCs w:val="24"/>
        </w:rPr>
        <w:t>moderate</w:t>
      </w:r>
      <w:r w:rsidR="00D30C8E" w:rsidRPr="002B6E8C">
        <w:rPr>
          <w:rFonts w:eastAsia="Times New Roman"/>
          <w:sz w:val="24"/>
          <w:szCs w:val="24"/>
        </w:rPr>
        <w:t xml:space="preserve"> </w:t>
      </w:r>
      <w:r w:rsidR="00392D36" w:rsidRPr="002B6E8C">
        <w:rPr>
          <w:rFonts w:eastAsia="Times New Roman"/>
          <w:sz w:val="24"/>
          <w:szCs w:val="24"/>
        </w:rPr>
        <w:t>(</w:t>
      </w:r>
      <w:r w:rsidR="00E26BB7" w:rsidRPr="002B6E8C">
        <w:rPr>
          <w:rFonts w:eastAsia="Times New Roman"/>
          <w:sz w:val="24"/>
          <w:szCs w:val="24"/>
        </w:rPr>
        <w:t xml:space="preserve">Dermatology Life Quality Index </w:t>
      </w:r>
      <w:r w:rsidR="00392D36" w:rsidRPr="002B6E8C">
        <w:rPr>
          <w:rFonts w:eastAsia="Times New Roman"/>
          <w:sz w:val="24"/>
          <w:szCs w:val="24"/>
        </w:rPr>
        <w:t>[</w:t>
      </w:r>
      <w:r w:rsidR="00E26BB7" w:rsidRPr="002B6E8C">
        <w:rPr>
          <w:rFonts w:eastAsia="Times New Roman"/>
          <w:sz w:val="24"/>
          <w:szCs w:val="24"/>
        </w:rPr>
        <w:t>DLQI</w:t>
      </w:r>
      <w:r w:rsidR="00392D36" w:rsidRPr="002B6E8C">
        <w:rPr>
          <w:rFonts w:eastAsia="Times New Roman"/>
          <w:sz w:val="24"/>
          <w:szCs w:val="24"/>
        </w:rPr>
        <w:t>]</w:t>
      </w:r>
      <w:r w:rsidR="00E26BB7" w:rsidRPr="002B6E8C">
        <w:rPr>
          <w:rFonts w:eastAsia="Times New Roman"/>
          <w:sz w:val="24"/>
          <w:szCs w:val="24"/>
        </w:rPr>
        <w:t xml:space="preserve"> score:6-10) </w:t>
      </w:r>
      <w:r w:rsidR="00057E23" w:rsidRPr="002B6E8C">
        <w:rPr>
          <w:rFonts w:eastAsia="Times New Roman"/>
          <w:sz w:val="24"/>
          <w:szCs w:val="24"/>
        </w:rPr>
        <w:t>to</w:t>
      </w:r>
      <w:r w:rsidR="00CB0FF4" w:rsidRPr="002B6E8C">
        <w:rPr>
          <w:rFonts w:eastAsia="Times New Roman"/>
          <w:sz w:val="24"/>
          <w:szCs w:val="24"/>
        </w:rPr>
        <w:t xml:space="preserve"> </w:t>
      </w:r>
      <w:r w:rsidR="00057E23" w:rsidRPr="002B6E8C">
        <w:rPr>
          <w:rFonts w:eastAsia="Times New Roman"/>
          <w:sz w:val="24"/>
          <w:szCs w:val="24"/>
        </w:rPr>
        <w:t xml:space="preserve">very large </w:t>
      </w:r>
      <w:r w:rsidR="00B35703" w:rsidRPr="002B6E8C">
        <w:rPr>
          <w:rFonts w:eastAsia="Times New Roman"/>
          <w:sz w:val="24"/>
          <w:szCs w:val="24"/>
        </w:rPr>
        <w:t>(</w:t>
      </w:r>
      <w:r w:rsidR="00392D36" w:rsidRPr="002B6E8C">
        <w:rPr>
          <w:rFonts w:eastAsia="Times New Roman"/>
          <w:sz w:val="24"/>
          <w:szCs w:val="24"/>
        </w:rPr>
        <w:t>DLQI:</w:t>
      </w:r>
      <w:r w:rsidR="000E1A85" w:rsidRPr="002B6E8C">
        <w:rPr>
          <w:rFonts w:eastAsia="Times New Roman"/>
          <w:sz w:val="24"/>
          <w:szCs w:val="24"/>
        </w:rPr>
        <w:t>11-20</w:t>
      </w:r>
      <w:r w:rsidR="00B35703" w:rsidRPr="002B6E8C">
        <w:rPr>
          <w:rFonts w:eastAsia="Times New Roman"/>
          <w:sz w:val="24"/>
          <w:szCs w:val="24"/>
        </w:rPr>
        <w:t>)</w:t>
      </w:r>
      <w:r w:rsidR="0091654D" w:rsidRPr="002B6E8C">
        <w:rPr>
          <w:rFonts w:eastAsia="Times New Roman"/>
          <w:sz w:val="24"/>
          <w:szCs w:val="24"/>
        </w:rPr>
        <w:t xml:space="preserve"> </w:t>
      </w:r>
      <w:r w:rsidR="00392D36" w:rsidRPr="002B6E8C">
        <w:rPr>
          <w:rFonts w:eastAsia="Times New Roman"/>
          <w:sz w:val="24"/>
          <w:szCs w:val="24"/>
        </w:rPr>
        <w:t xml:space="preserve">impact on </w:t>
      </w:r>
      <w:r w:rsidRPr="002B6E8C">
        <w:rPr>
          <w:rFonts w:eastAsia="Times New Roman"/>
          <w:sz w:val="24"/>
          <w:szCs w:val="24"/>
        </w:rPr>
        <w:t xml:space="preserve">their </w:t>
      </w:r>
      <w:r w:rsidR="00392D36" w:rsidRPr="002B6E8C">
        <w:rPr>
          <w:rFonts w:eastAsia="Times New Roman"/>
          <w:sz w:val="24"/>
          <w:szCs w:val="24"/>
        </w:rPr>
        <w:t>quality of life (QoL)</w:t>
      </w:r>
      <w:r w:rsidR="00B35703" w:rsidRPr="002B6E8C">
        <w:rPr>
          <w:rFonts w:eastAsia="Times New Roman"/>
          <w:sz w:val="24"/>
          <w:szCs w:val="24"/>
        </w:rPr>
        <w:t xml:space="preserve">. </w:t>
      </w:r>
      <w:r w:rsidR="009E6B68" w:rsidRPr="002B6E8C">
        <w:rPr>
          <w:rFonts w:eastAsia="Times New Roman"/>
          <w:sz w:val="24"/>
          <w:szCs w:val="24"/>
        </w:rPr>
        <w:t xml:space="preserve">66% of </w:t>
      </w:r>
      <w:r w:rsidR="00B84CA6" w:rsidRPr="002B6E8C">
        <w:rPr>
          <w:rFonts w:eastAsia="Times New Roman"/>
          <w:sz w:val="24"/>
          <w:szCs w:val="24"/>
        </w:rPr>
        <w:t>patients</w:t>
      </w:r>
      <w:r w:rsidR="009E6B68" w:rsidRPr="002B6E8C">
        <w:rPr>
          <w:rFonts w:eastAsia="Times New Roman"/>
          <w:sz w:val="24"/>
          <w:szCs w:val="24"/>
        </w:rPr>
        <w:t xml:space="preserve"> </w:t>
      </w:r>
      <w:r w:rsidR="00325609" w:rsidRPr="002B6E8C">
        <w:rPr>
          <w:rFonts w:eastAsia="Times New Roman"/>
          <w:sz w:val="24"/>
          <w:szCs w:val="24"/>
        </w:rPr>
        <w:t xml:space="preserve">who </w:t>
      </w:r>
      <w:r w:rsidR="009E6B68" w:rsidRPr="002B6E8C">
        <w:rPr>
          <w:rFonts w:eastAsia="Times New Roman"/>
          <w:sz w:val="24"/>
          <w:szCs w:val="24"/>
        </w:rPr>
        <w:t>report</w:t>
      </w:r>
      <w:r w:rsidR="002133F1" w:rsidRPr="002B6E8C">
        <w:rPr>
          <w:rFonts w:eastAsia="Times New Roman"/>
          <w:sz w:val="24"/>
          <w:szCs w:val="24"/>
        </w:rPr>
        <w:t>ed</w:t>
      </w:r>
      <w:r w:rsidR="009E6B68" w:rsidRPr="002B6E8C">
        <w:rPr>
          <w:rFonts w:eastAsia="Times New Roman"/>
          <w:sz w:val="24"/>
          <w:szCs w:val="24"/>
        </w:rPr>
        <w:t xml:space="preserve"> </w:t>
      </w:r>
      <w:r w:rsidR="00C147D9" w:rsidRPr="002B6E8C">
        <w:rPr>
          <w:rFonts w:eastAsia="Times New Roman"/>
          <w:sz w:val="24"/>
          <w:szCs w:val="24"/>
        </w:rPr>
        <w:t>extremely large (DLQI</w:t>
      </w:r>
      <w:r w:rsidR="00C147D9" w:rsidRPr="00183DB8">
        <w:rPr>
          <w:rFonts w:eastAsia="Times New Roman"/>
          <w:sz w:val="24"/>
          <w:szCs w:val="24"/>
        </w:rPr>
        <w:t xml:space="preserve">:21-30) </w:t>
      </w:r>
      <w:r w:rsidR="00A63398" w:rsidRPr="00183DB8">
        <w:rPr>
          <w:rFonts w:eastAsia="Times New Roman"/>
          <w:sz w:val="24"/>
          <w:szCs w:val="24"/>
        </w:rPr>
        <w:t xml:space="preserve">effect </w:t>
      </w:r>
      <w:r w:rsidR="009E6B68" w:rsidRPr="00183DB8">
        <w:rPr>
          <w:rFonts w:eastAsia="Times New Roman"/>
          <w:sz w:val="24"/>
          <w:szCs w:val="24"/>
        </w:rPr>
        <w:t xml:space="preserve">presented </w:t>
      </w:r>
      <w:r w:rsidR="007D7A88" w:rsidRPr="00183DB8">
        <w:rPr>
          <w:rFonts w:eastAsia="Times New Roman"/>
          <w:sz w:val="24"/>
          <w:szCs w:val="24"/>
        </w:rPr>
        <w:t xml:space="preserve">with </w:t>
      </w:r>
      <w:r w:rsidR="009E6B68" w:rsidRPr="00183DB8">
        <w:rPr>
          <w:rFonts w:eastAsia="Times New Roman"/>
          <w:sz w:val="24"/>
          <w:szCs w:val="24"/>
        </w:rPr>
        <w:t>clear skin</w:t>
      </w:r>
      <w:r w:rsidR="007D7A88" w:rsidRPr="00183DB8">
        <w:rPr>
          <w:rFonts w:eastAsia="Times New Roman"/>
          <w:sz w:val="24"/>
          <w:szCs w:val="24"/>
        </w:rPr>
        <w:t xml:space="preserve"> on </w:t>
      </w:r>
      <w:r w:rsidR="009E6B68" w:rsidRPr="00183DB8">
        <w:rPr>
          <w:rFonts w:eastAsia="Times New Roman"/>
          <w:sz w:val="24"/>
          <w:szCs w:val="24"/>
        </w:rPr>
        <w:t>current treatment.</w:t>
      </w:r>
      <w:bookmarkEnd w:id="5"/>
      <w:r w:rsidR="0048708C" w:rsidRPr="00183DB8">
        <w:rPr>
          <w:rFonts w:eastAsia="Times New Roman"/>
          <w:sz w:val="24"/>
          <w:szCs w:val="24"/>
        </w:rPr>
        <w:t xml:space="preserve"> </w:t>
      </w:r>
      <w:bookmarkStart w:id="6" w:name="_Hlk82514671"/>
      <w:r w:rsidR="0007540F" w:rsidRPr="00183DB8">
        <w:rPr>
          <w:rFonts w:eastAsia="Times New Roman"/>
          <w:sz w:val="24"/>
          <w:szCs w:val="24"/>
        </w:rPr>
        <w:t xml:space="preserve">Most </w:t>
      </w:r>
      <w:r w:rsidR="00B84CA6" w:rsidRPr="00183DB8">
        <w:rPr>
          <w:rFonts w:eastAsia="Times New Roman"/>
          <w:sz w:val="24"/>
          <w:szCs w:val="24"/>
        </w:rPr>
        <w:t>patients</w:t>
      </w:r>
      <w:r w:rsidR="0007540F" w:rsidRPr="00183DB8">
        <w:rPr>
          <w:rFonts w:eastAsia="Times New Roman"/>
          <w:sz w:val="24"/>
          <w:szCs w:val="24"/>
        </w:rPr>
        <w:t xml:space="preserve"> </w:t>
      </w:r>
      <w:r w:rsidR="005D45E3" w:rsidRPr="00183DB8">
        <w:rPr>
          <w:rFonts w:eastAsia="Times New Roman"/>
          <w:sz w:val="24"/>
          <w:szCs w:val="24"/>
        </w:rPr>
        <w:t>ha</w:t>
      </w:r>
      <w:r w:rsidR="00D20D9E" w:rsidRPr="00183DB8">
        <w:rPr>
          <w:rFonts w:eastAsia="Times New Roman"/>
          <w:sz w:val="24"/>
          <w:szCs w:val="24"/>
        </w:rPr>
        <w:t>d</w:t>
      </w:r>
      <w:r w:rsidR="005D45E3" w:rsidRPr="00183DB8">
        <w:rPr>
          <w:rFonts w:eastAsia="Times New Roman"/>
          <w:sz w:val="24"/>
          <w:szCs w:val="24"/>
        </w:rPr>
        <w:t xml:space="preserve"> </w:t>
      </w:r>
      <w:r w:rsidR="00854DAA" w:rsidRPr="00183DB8">
        <w:rPr>
          <w:rFonts w:eastAsia="Times New Roman"/>
          <w:sz w:val="24"/>
          <w:szCs w:val="24"/>
        </w:rPr>
        <w:t xml:space="preserve">experienced </w:t>
      </w:r>
      <w:r w:rsidR="00FC1A3D" w:rsidRPr="00183DB8">
        <w:rPr>
          <w:rFonts w:eastAsia="Times New Roman"/>
          <w:sz w:val="24"/>
          <w:szCs w:val="24"/>
        </w:rPr>
        <w:t>stigma</w:t>
      </w:r>
      <w:r w:rsidR="00854DAA" w:rsidRPr="00183DB8">
        <w:rPr>
          <w:rFonts w:eastAsia="Times New Roman"/>
          <w:sz w:val="24"/>
          <w:szCs w:val="24"/>
        </w:rPr>
        <w:t xml:space="preserve"> and discrimination (82%)</w:t>
      </w:r>
      <w:r w:rsidR="0007540F" w:rsidRPr="00183DB8">
        <w:rPr>
          <w:rFonts w:eastAsia="Times New Roman"/>
          <w:sz w:val="24"/>
          <w:szCs w:val="24"/>
        </w:rPr>
        <w:t>,</w:t>
      </w:r>
      <w:r w:rsidR="00854DAA" w:rsidRPr="00183DB8">
        <w:rPr>
          <w:rFonts w:eastAsia="Times New Roman"/>
          <w:sz w:val="24"/>
          <w:szCs w:val="24"/>
        </w:rPr>
        <w:t xml:space="preserve"> and</w:t>
      </w:r>
      <w:r w:rsidR="00D20D9E" w:rsidRPr="00183DB8">
        <w:rPr>
          <w:rFonts w:eastAsia="Times New Roman"/>
          <w:sz w:val="24"/>
          <w:szCs w:val="24"/>
        </w:rPr>
        <w:t xml:space="preserve"> </w:t>
      </w:r>
      <w:r w:rsidR="00E92D8F" w:rsidRPr="00183DB8">
        <w:rPr>
          <w:rFonts w:eastAsia="Times New Roman"/>
          <w:sz w:val="24"/>
          <w:szCs w:val="24"/>
        </w:rPr>
        <w:t xml:space="preserve">impact </w:t>
      </w:r>
      <w:r w:rsidR="00854DAA" w:rsidRPr="00183DB8">
        <w:rPr>
          <w:rFonts w:eastAsia="Times New Roman"/>
          <w:sz w:val="24"/>
          <w:szCs w:val="24"/>
        </w:rPr>
        <w:t>on relationships (81%)</w:t>
      </w:r>
      <w:r w:rsidR="005D45E3" w:rsidRPr="00183DB8">
        <w:rPr>
          <w:rFonts w:eastAsia="Times New Roman"/>
          <w:sz w:val="24"/>
          <w:szCs w:val="24"/>
        </w:rPr>
        <w:t xml:space="preserve"> in their life</w:t>
      </w:r>
      <w:r w:rsidR="00854DAA" w:rsidRPr="00183DB8">
        <w:rPr>
          <w:rFonts w:eastAsia="Times New Roman"/>
          <w:sz w:val="24"/>
          <w:szCs w:val="24"/>
        </w:rPr>
        <w:t xml:space="preserve">. </w:t>
      </w:r>
      <w:r w:rsidR="00C805B7" w:rsidRPr="00183DB8">
        <w:rPr>
          <w:rFonts w:eastAsia="Times New Roman"/>
          <w:sz w:val="24"/>
          <w:szCs w:val="24"/>
        </w:rPr>
        <w:t xml:space="preserve"> </w:t>
      </w:r>
      <w:r w:rsidR="00CB2D10" w:rsidRPr="00183DB8">
        <w:rPr>
          <w:sz w:val="24"/>
          <w:szCs w:val="24"/>
        </w:rPr>
        <w:t xml:space="preserve"> </w:t>
      </w:r>
      <w:bookmarkEnd w:id="6"/>
    </w:p>
    <w:p w14:paraId="5DCFF51A" w14:textId="1C9CC8D3" w:rsidR="001A5EF5" w:rsidRPr="00183DB8" w:rsidRDefault="00FC1A3D" w:rsidP="00E46E20">
      <w:pPr>
        <w:widowControl w:val="0"/>
        <w:autoSpaceDE w:val="0"/>
        <w:autoSpaceDN w:val="0"/>
        <w:spacing w:after="0" w:line="240" w:lineRule="auto"/>
        <w:ind w:right="101"/>
        <w:rPr>
          <w:rFonts w:eastAsia="Times New Roman"/>
          <w:sz w:val="24"/>
          <w:szCs w:val="24"/>
        </w:rPr>
      </w:pPr>
      <w:r w:rsidRPr="00183DB8">
        <w:rPr>
          <w:rFonts w:eastAsia="Times New Roman"/>
          <w:sz w:val="24"/>
          <w:szCs w:val="24"/>
        </w:rPr>
        <w:t xml:space="preserve">Overall, 59% of </w:t>
      </w:r>
      <w:r w:rsidR="00B84CA6" w:rsidRPr="00183DB8">
        <w:rPr>
          <w:rFonts w:eastAsia="Times New Roman"/>
          <w:sz w:val="24"/>
          <w:szCs w:val="24"/>
        </w:rPr>
        <w:t>patients</w:t>
      </w:r>
      <w:r w:rsidRPr="00183DB8">
        <w:rPr>
          <w:rFonts w:eastAsia="Times New Roman"/>
          <w:sz w:val="24"/>
          <w:szCs w:val="24"/>
        </w:rPr>
        <w:t xml:space="preserve"> were not involved in deciding </w:t>
      </w:r>
      <w:r w:rsidR="00D20D9E" w:rsidRPr="00183DB8">
        <w:rPr>
          <w:rFonts w:eastAsia="Times New Roman"/>
          <w:sz w:val="24"/>
          <w:szCs w:val="24"/>
        </w:rPr>
        <w:t xml:space="preserve">their </w:t>
      </w:r>
      <w:r w:rsidRPr="00183DB8">
        <w:rPr>
          <w:rFonts w:eastAsia="Times New Roman"/>
          <w:sz w:val="24"/>
          <w:szCs w:val="24"/>
        </w:rPr>
        <w:t xml:space="preserve">treatment goals. </w:t>
      </w:r>
      <w:r w:rsidR="00792633" w:rsidRPr="00183DB8">
        <w:rPr>
          <w:rFonts w:eastAsia="Times New Roman"/>
          <w:sz w:val="24"/>
          <w:szCs w:val="24"/>
        </w:rPr>
        <w:t xml:space="preserve">In addition, 17% of </w:t>
      </w:r>
      <w:proofErr w:type="spellStart"/>
      <w:r w:rsidR="00763E0F" w:rsidRPr="00183DB8">
        <w:rPr>
          <w:rFonts w:eastAsia="Times New Roman"/>
          <w:sz w:val="24"/>
          <w:szCs w:val="24"/>
        </w:rPr>
        <w:t>PsO</w:t>
      </w:r>
      <w:proofErr w:type="spellEnd"/>
      <w:r w:rsidR="00EA6FAC" w:rsidRPr="00183DB8">
        <w:rPr>
          <w:rFonts w:eastAsia="Times New Roman"/>
          <w:sz w:val="24"/>
          <w:szCs w:val="24"/>
        </w:rPr>
        <w:t xml:space="preserve"> (n=4757)</w:t>
      </w:r>
      <w:r w:rsidR="00792633" w:rsidRPr="00183DB8">
        <w:rPr>
          <w:rFonts w:eastAsia="Times New Roman"/>
          <w:sz w:val="24"/>
          <w:szCs w:val="24"/>
        </w:rPr>
        <w:t xml:space="preserve"> and 15% of </w:t>
      </w:r>
      <w:proofErr w:type="spellStart"/>
      <w:r w:rsidR="00763E0F" w:rsidRPr="00183DB8">
        <w:rPr>
          <w:rFonts w:eastAsia="Times New Roman"/>
          <w:sz w:val="24"/>
          <w:szCs w:val="24"/>
        </w:rPr>
        <w:t>PsA</w:t>
      </w:r>
      <w:proofErr w:type="spellEnd"/>
      <w:r w:rsidR="00792633" w:rsidRPr="00183DB8">
        <w:rPr>
          <w:rFonts w:eastAsia="Times New Roman"/>
          <w:sz w:val="24"/>
          <w:szCs w:val="24"/>
        </w:rPr>
        <w:t xml:space="preserve"> </w:t>
      </w:r>
      <w:r w:rsidR="00EA6FAC" w:rsidRPr="00183DB8">
        <w:rPr>
          <w:rFonts w:eastAsia="Times New Roman"/>
          <w:sz w:val="24"/>
          <w:szCs w:val="24"/>
        </w:rPr>
        <w:t xml:space="preserve">(n=1409) </w:t>
      </w:r>
      <w:r w:rsidR="00B84CA6" w:rsidRPr="00183DB8">
        <w:rPr>
          <w:rFonts w:eastAsia="Times New Roman"/>
          <w:sz w:val="24"/>
          <w:szCs w:val="24"/>
        </w:rPr>
        <w:t>patients</w:t>
      </w:r>
      <w:r w:rsidR="00EA6FAC" w:rsidRPr="00183DB8">
        <w:rPr>
          <w:rFonts w:eastAsia="Times New Roman"/>
          <w:sz w:val="24"/>
          <w:szCs w:val="24"/>
        </w:rPr>
        <w:t xml:space="preserve"> </w:t>
      </w:r>
      <w:r w:rsidR="00792633" w:rsidRPr="00183DB8">
        <w:rPr>
          <w:rFonts w:eastAsia="Times New Roman"/>
          <w:sz w:val="24"/>
          <w:szCs w:val="24"/>
        </w:rPr>
        <w:t xml:space="preserve">reported dissatisfaction </w:t>
      </w:r>
      <w:r w:rsidR="00763E0F" w:rsidRPr="00183DB8">
        <w:rPr>
          <w:rFonts w:eastAsia="Times New Roman"/>
          <w:sz w:val="24"/>
          <w:szCs w:val="24"/>
        </w:rPr>
        <w:t>with current treatment</w:t>
      </w:r>
      <w:r w:rsidR="00792633" w:rsidRPr="00183DB8">
        <w:rPr>
          <w:rFonts w:eastAsia="Times New Roman"/>
          <w:sz w:val="24"/>
          <w:szCs w:val="24"/>
        </w:rPr>
        <w:t xml:space="preserve">, citing </w:t>
      </w:r>
      <w:r w:rsidR="00EA6FAC" w:rsidRPr="00183DB8">
        <w:rPr>
          <w:rFonts w:eastAsia="Times New Roman"/>
          <w:sz w:val="24"/>
          <w:szCs w:val="24"/>
        </w:rPr>
        <w:t xml:space="preserve">no improvement in QoL (47% each), </w:t>
      </w:r>
      <w:r w:rsidR="00C83D56" w:rsidRPr="00183DB8">
        <w:rPr>
          <w:rFonts w:eastAsia="Times New Roman"/>
          <w:sz w:val="24"/>
          <w:szCs w:val="24"/>
        </w:rPr>
        <w:t>incomplete relief of skin</w:t>
      </w:r>
      <w:r w:rsidR="0006595F" w:rsidRPr="00183DB8">
        <w:rPr>
          <w:rFonts w:eastAsia="Times New Roman"/>
          <w:sz w:val="24"/>
          <w:szCs w:val="24"/>
        </w:rPr>
        <w:t xml:space="preserve"> (</w:t>
      </w:r>
      <w:proofErr w:type="spellStart"/>
      <w:r w:rsidR="007F4CF3" w:rsidRPr="00183DB8">
        <w:rPr>
          <w:rFonts w:eastAsia="Times New Roman"/>
          <w:sz w:val="24"/>
          <w:szCs w:val="24"/>
        </w:rPr>
        <w:t>PsO</w:t>
      </w:r>
      <w:proofErr w:type="spellEnd"/>
      <w:r w:rsidR="007F4CF3" w:rsidRPr="00183DB8">
        <w:rPr>
          <w:rFonts w:eastAsia="Times New Roman"/>
          <w:sz w:val="24"/>
          <w:szCs w:val="24"/>
        </w:rPr>
        <w:t xml:space="preserve">: </w:t>
      </w:r>
      <w:r w:rsidR="0006595F" w:rsidRPr="00183DB8">
        <w:rPr>
          <w:rFonts w:eastAsia="Times New Roman"/>
          <w:sz w:val="24"/>
          <w:szCs w:val="24"/>
        </w:rPr>
        <w:t>54%)</w:t>
      </w:r>
      <w:r w:rsidR="00E24A32" w:rsidRPr="00183DB8">
        <w:rPr>
          <w:rFonts w:eastAsia="Times New Roman"/>
          <w:sz w:val="24"/>
          <w:szCs w:val="24"/>
        </w:rPr>
        <w:t xml:space="preserve"> and </w:t>
      </w:r>
      <w:r w:rsidR="0006595F" w:rsidRPr="00183DB8">
        <w:rPr>
          <w:rFonts w:eastAsia="Times New Roman"/>
          <w:sz w:val="24"/>
          <w:szCs w:val="24"/>
        </w:rPr>
        <w:t>joint (</w:t>
      </w:r>
      <w:proofErr w:type="spellStart"/>
      <w:r w:rsidR="007F4CF3" w:rsidRPr="00183DB8">
        <w:rPr>
          <w:rFonts w:eastAsia="Times New Roman"/>
          <w:sz w:val="24"/>
          <w:szCs w:val="24"/>
        </w:rPr>
        <w:t>PsA</w:t>
      </w:r>
      <w:proofErr w:type="spellEnd"/>
      <w:r w:rsidR="007F4CF3" w:rsidRPr="00183DB8">
        <w:rPr>
          <w:rFonts w:eastAsia="Times New Roman"/>
          <w:sz w:val="24"/>
          <w:szCs w:val="24"/>
        </w:rPr>
        <w:t xml:space="preserve">: </w:t>
      </w:r>
      <w:r w:rsidR="0006595F" w:rsidRPr="00183DB8">
        <w:rPr>
          <w:rFonts w:eastAsia="Times New Roman"/>
          <w:sz w:val="24"/>
          <w:szCs w:val="24"/>
        </w:rPr>
        <w:t>43%)</w:t>
      </w:r>
      <w:r w:rsidR="00C83D56" w:rsidRPr="00183DB8">
        <w:rPr>
          <w:rFonts w:eastAsia="Times New Roman"/>
          <w:sz w:val="24"/>
          <w:szCs w:val="24"/>
        </w:rPr>
        <w:t xml:space="preserve"> symptoms </w:t>
      </w:r>
      <w:r w:rsidR="00792633" w:rsidRPr="00183DB8">
        <w:rPr>
          <w:rFonts w:eastAsia="Times New Roman"/>
          <w:sz w:val="24"/>
          <w:szCs w:val="24"/>
        </w:rPr>
        <w:t>as</w:t>
      </w:r>
      <w:r w:rsidR="00EA6FAC" w:rsidRPr="00183DB8">
        <w:rPr>
          <w:rFonts w:eastAsia="Times New Roman"/>
          <w:sz w:val="24"/>
          <w:szCs w:val="24"/>
        </w:rPr>
        <w:t xml:space="preserve"> </w:t>
      </w:r>
      <w:r w:rsidR="005A0DA1" w:rsidRPr="00183DB8">
        <w:rPr>
          <w:rFonts w:eastAsia="Times New Roman"/>
          <w:sz w:val="24"/>
          <w:szCs w:val="24"/>
        </w:rPr>
        <w:t xml:space="preserve">main </w:t>
      </w:r>
      <w:r w:rsidR="00792633" w:rsidRPr="00183DB8">
        <w:rPr>
          <w:rFonts w:eastAsia="Times New Roman"/>
          <w:sz w:val="24"/>
          <w:szCs w:val="24"/>
        </w:rPr>
        <w:t>reasons</w:t>
      </w:r>
      <w:r w:rsidR="00C83D56" w:rsidRPr="00183DB8">
        <w:rPr>
          <w:rFonts w:eastAsia="Times New Roman"/>
          <w:sz w:val="24"/>
          <w:szCs w:val="24"/>
        </w:rPr>
        <w:t>.</w:t>
      </w:r>
      <w:r w:rsidR="00003645" w:rsidRPr="00183DB8">
        <w:rPr>
          <w:rFonts w:eastAsia="Times New Roman"/>
          <w:sz w:val="24"/>
          <w:szCs w:val="24"/>
        </w:rPr>
        <w:t xml:space="preserve"> </w:t>
      </w:r>
    </w:p>
    <w:bookmarkEnd w:id="3"/>
    <w:p w14:paraId="05E7AA2B" w14:textId="4A9B3635" w:rsidR="00D30C8E" w:rsidRDefault="00E46E20" w:rsidP="00E46E20">
      <w:pPr>
        <w:widowControl w:val="0"/>
        <w:autoSpaceDE w:val="0"/>
        <w:autoSpaceDN w:val="0"/>
        <w:spacing w:after="0" w:line="240" w:lineRule="auto"/>
        <w:ind w:right="87"/>
        <w:rPr>
          <w:sz w:val="24"/>
          <w:szCs w:val="24"/>
        </w:rPr>
      </w:pPr>
      <w:r w:rsidRPr="00183DB8">
        <w:rPr>
          <w:rFonts w:eastAsia="Times New Roman"/>
          <w:b/>
          <w:bCs/>
          <w:sz w:val="24"/>
          <w:szCs w:val="24"/>
        </w:rPr>
        <w:t>Conclusion</w:t>
      </w:r>
      <w:r w:rsidR="00183DB8">
        <w:rPr>
          <w:rFonts w:eastAsia="Times New Roman"/>
          <w:b/>
          <w:bCs/>
          <w:sz w:val="24"/>
          <w:szCs w:val="24"/>
        </w:rPr>
        <w:t>:</w:t>
      </w:r>
      <w:bookmarkStart w:id="7" w:name="_Hlk80043522"/>
      <w:bookmarkStart w:id="8" w:name="_Hlk80176983"/>
      <w:r w:rsidR="00183DB8">
        <w:rPr>
          <w:rFonts w:eastAsia="Times New Roman"/>
          <w:b/>
          <w:bCs/>
          <w:sz w:val="24"/>
          <w:szCs w:val="24"/>
        </w:rPr>
        <w:t xml:space="preserve"> </w:t>
      </w:r>
      <w:bookmarkStart w:id="9" w:name="_Hlk82518518"/>
      <w:r w:rsidR="008B68CD" w:rsidRPr="00183DB8">
        <w:rPr>
          <w:rFonts w:eastAsia="Times New Roman"/>
          <w:sz w:val="24"/>
          <w:szCs w:val="24"/>
        </w:rPr>
        <w:t xml:space="preserve">The </w:t>
      </w:r>
      <w:r w:rsidR="00E16201" w:rsidRPr="00183DB8">
        <w:rPr>
          <w:rFonts w:eastAsia="Times New Roman"/>
          <w:sz w:val="24"/>
          <w:szCs w:val="24"/>
        </w:rPr>
        <w:t xml:space="preserve">results </w:t>
      </w:r>
      <w:r w:rsidR="0006595F" w:rsidRPr="00183DB8">
        <w:rPr>
          <w:rFonts w:eastAsia="Times New Roman"/>
          <w:sz w:val="24"/>
          <w:szCs w:val="24"/>
        </w:rPr>
        <w:t xml:space="preserve">highlight </w:t>
      </w:r>
      <w:r w:rsidR="00D20D9E" w:rsidRPr="00183DB8">
        <w:rPr>
          <w:rFonts w:eastAsia="Times New Roman"/>
          <w:sz w:val="24"/>
          <w:szCs w:val="24"/>
        </w:rPr>
        <w:t xml:space="preserve">that the </w:t>
      </w:r>
      <w:r w:rsidR="00142A74" w:rsidRPr="00183DB8">
        <w:rPr>
          <w:rFonts w:eastAsia="Times New Roman"/>
          <w:sz w:val="24"/>
          <w:szCs w:val="24"/>
        </w:rPr>
        <w:t xml:space="preserve">majority of </w:t>
      </w:r>
      <w:proofErr w:type="spellStart"/>
      <w:r w:rsidR="00D20D9E" w:rsidRPr="00183DB8">
        <w:rPr>
          <w:rFonts w:eastAsia="Times New Roman"/>
          <w:sz w:val="24"/>
          <w:szCs w:val="24"/>
        </w:rPr>
        <w:t>PsO</w:t>
      </w:r>
      <w:proofErr w:type="spellEnd"/>
      <w:r w:rsidR="00142A74" w:rsidRPr="00183DB8">
        <w:rPr>
          <w:rFonts w:eastAsia="Times New Roman"/>
          <w:sz w:val="24"/>
          <w:szCs w:val="24"/>
        </w:rPr>
        <w:t xml:space="preserve"> </w:t>
      </w:r>
      <w:r w:rsidR="00B84CA6" w:rsidRPr="00183DB8">
        <w:rPr>
          <w:rFonts w:eastAsia="Times New Roman"/>
          <w:sz w:val="24"/>
          <w:szCs w:val="24"/>
        </w:rPr>
        <w:t>patients</w:t>
      </w:r>
      <w:r w:rsidR="00CA6DCA" w:rsidRPr="00183DB8">
        <w:rPr>
          <w:rFonts w:eastAsia="Times New Roman"/>
          <w:sz w:val="24"/>
          <w:szCs w:val="24"/>
        </w:rPr>
        <w:t xml:space="preserve"> </w:t>
      </w:r>
      <w:r w:rsidR="00142A74" w:rsidRPr="00183DB8">
        <w:rPr>
          <w:rFonts w:eastAsia="Times New Roman"/>
          <w:sz w:val="24"/>
          <w:szCs w:val="24"/>
        </w:rPr>
        <w:t xml:space="preserve">were not </w:t>
      </w:r>
      <w:r w:rsidR="00FB7CF4" w:rsidRPr="00183DB8">
        <w:rPr>
          <w:rFonts w:eastAsia="Times New Roman"/>
          <w:sz w:val="24"/>
          <w:szCs w:val="24"/>
        </w:rPr>
        <w:t xml:space="preserve">aware of systemic nature of </w:t>
      </w:r>
      <w:r w:rsidR="00E80B22" w:rsidRPr="00183DB8">
        <w:rPr>
          <w:rFonts w:eastAsia="Times New Roman"/>
          <w:sz w:val="24"/>
          <w:szCs w:val="24"/>
        </w:rPr>
        <w:t xml:space="preserve">the </w:t>
      </w:r>
      <w:r w:rsidR="00FB7CF4" w:rsidRPr="00183DB8">
        <w:rPr>
          <w:rFonts w:eastAsia="Times New Roman"/>
          <w:sz w:val="24"/>
          <w:szCs w:val="24"/>
        </w:rPr>
        <w:t>disease</w:t>
      </w:r>
      <w:r w:rsidR="00B36B85" w:rsidRPr="00183DB8">
        <w:rPr>
          <w:rFonts w:eastAsia="Times New Roman"/>
          <w:sz w:val="24"/>
          <w:szCs w:val="24"/>
        </w:rPr>
        <w:t>.</w:t>
      </w:r>
      <w:r w:rsidR="0007576A" w:rsidRPr="00183DB8">
        <w:rPr>
          <w:rFonts w:eastAsia="Times New Roman"/>
          <w:sz w:val="24"/>
          <w:szCs w:val="24"/>
        </w:rPr>
        <w:t xml:space="preserve"> </w:t>
      </w:r>
      <w:r w:rsidR="008265C9" w:rsidRPr="00183DB8">
        <w:rPr>
          <w:rFonts w:eastAsia="Times New Roman"/>
          <w:sz w:val="24"/>
          <w:szCs w:val="24"/>
        </w:rPr>
        <w:t>P</w:t>
      </w:r>
      <w:r w:rsidR="00C82C3D" w:rsidRPr="00183DB8">
        <w:rPr>
          <w:rFonts w:eastAsia="Times New Roman"/>
          <w:sz w:val="24"/>
          <w:szCs w:val="24"/>
        </w:rPr>
        <w:t xml:space="preserve">resence of </w:t>
      </w:r>
      <w:r w:rsidR="007B218E" w:rsidRPr="00183DB8">
        <w:rPr>
          <w:rFonts w:eastAsia="Times New Roman"/>
          <w:sz w:val="24"/>
          <w:szCs w:val="24"/>
        </w:rPr>
        <w:t xml:space="preserve">sensitive </w:t>
      </w:r>
      <w:r w:rsidR="00C82C3D" w:rsidRPr="00183DB8">
        <w:rPr>
          <w:rFonts w:eastAsia="Times New Roman"/>
          <w:sz w:val="24"/>
          <w:szCs w:val="24"/>
        </w:rPr>
        <w:t xml:space="preserve">areas in </w:t>
      </w:r>
      <w:r w:rsidR="002F49EA" w:rsidRPr="00183DB8">
        <w:rPr>
          <w:rFonts w:eastAsia="Times New Roman"/>
          <w:sz w:val="24"/>
          <w:szCs w:val="24"/>
        </w:rPr>
        <w:t xml:space="preserve">mild </w:t>
      </w:r>
      <w:proofErr w:type="spellStart"/>
      <w:r w:rsidR="002F49EA" w:rsidRPr="00183DB8">
        <w:rPr>
          <w:rFonts w:eastAsia="Times New Roman"/>
          <w:sz w:val="24"/>
          <w:szCs w:val="24"/>
        </w:rPr>
        <w:t>PsO</w:t>
      </w:r>
      <w:proofErr w:type="spellEnd"/>
      <w:r w:rsidR="002F49EA" w:rsidRPr="00183DB8">
        <w:rPr>
          <w:rFonts w:eastAsia="Times New Roman"/>
          <w:sz w:val="24"/>
          <w:szCs w:val="24"/>
        </w:rPr>
        <w:t xml:space="preserve"> </w:t>
      </w:r>
      <w:r w:rsidR="00B84CA6" w:rsidRPr="00183DB8">
        <w:rPr>
          <w:rFonts w:eastAsia="Times New Roman"/>
          <w:sz w:val="24"/>
          <w:szCs w:val="24"/>
        </w:rPr>
        <w:t>patients</w:t>
      </w:r>
      <w:r w:rsidR="00C82C3D" w:rsidRPr="00183DB8">
        <w:rPr>
          <w:rFonts w:eastAsia="Times New Roman"/>
          <w:sz w:val="24"/>
          <w:szCs w:val="24"/>
        </w:rPr>
        <w:t xml:space="preserve"> pose</w:t>
      </w:r>
      <w:r w:rsidR="0007576A" w:rsidRPr="00183DB8">
        <w:rPr>
          <w:rFonts w:eastAsia="Times New Roman"/>
          <w:sz w:val="24"/>
          <w:szCs w:val="24"/>
        </w:rPr>
        <w:t xml:space="preserve"> treatment challenges. </w:t>
      </w:r>
      <w:bookmarkStart w:id="10" w:name="_Hlk77783714"/>
      <w:proofErr w:type="spellStart"/>
      <w:r w:rsidR="008C4E54" w:rsidRPr="00183DB8">
        <w:rPr>
          <w:rFonts w:eastAsia="Times New Roman"/>
          <w:sz w:val="24"/>
          <w:szCs w:val="24"/>
        </w:rPr>
        <w:t>PsD</w:t>
      </w:r>
      <w:proofErr w:type="spellEnd"/>
      <w:r w:rsidR="008C4E54" w:rsidRPr="00183DB8">
        <w:rPr>
          <w:rFonts w:eastAsia="Times New Roman"/>
          <w:sz w:val="24"/>
          <w:szCs w:val="24"/>
        </w:rPr>
        <w:t xml:space="preserve"> had </w:t>
      </w:r>
      <w:r w:rsidR="00A80CEF" w:rsidRPr="00183DB8">
        <w:rPr>
          <w:rFonts w:eastAsia="Times New Roman"/>
          <w:sz w:val="24"/>
          <w:szCs w:val="24"/>
        </w:rPr>
        <w:t>a</w:t>
      </w:r>
      <w:r w:rsidR="008C4E54" w:rsidRPr="00183DB8">
        <w:rPr>
          <w:rFonts w:eastAsia="Times New Roman"/>
          <w:sz w:val="24"/>
          <w:szCs w:val="24"/>
        </w:rPr>
        <w:t xml:space="preserve"> negative impact on QoL</w:t>
      </w:r>
      <w:bookmarkEnd w:id="10"/>
      <w:r w:rsidR="00DF664A" w:rsidRPr="00183DB8">
        <w:rPr>
          <w:rFonts w:eastAsia="Times New Roman"/>
          <w:sz w:val="24"/>
          <w:szCs w:val="24"/>
        </w:rPr>
        <w:t xml:space="preserve">. </w:t>
      </w:r>
      <w:r w:rsidR="00403F12" w:rsidRPr="00183DB8">
        <w:rPr>
          <w:sz w:val="24"/>
          <w:szCs w:val="24"/>
        </w:rPr>
        <w:t xml:space="preserve">Given the complexity of </w:t>
      </w:r>
      <w:proofErr w:type="spellStart"/>
      <w:r w:rsidR="00403F12" w:rsidRPr="00183DB8">
        <w:rPr>
          <w:sz w:val="24"/>
          <w:szCs w:val="24"/>
        </w:rPr>
        <w:t>PsD</w:t>
      </w:r>
      <w:proofErr w:type="spellEnd"/>
      <w:r w:rsidR="00403F12" w:rsidRPr="00183DB8">
        <w:rPr>
          <w:sz w:val="24"/>
          <w:szCs w:val="24"/>
        </w:rPr>
        <w:t xml:space="preserve">, increasing </w:t>
      </w:r>
      <w:r w:rsidR="00B84CA6" w:rsidRPr="00183DB8">
        <w:rPr>
          <w:rFonts w:eastAsia="Times New Roman"/>
          <w:sz w:val="24"/>
          <w:szCs w:val="24"/>
        </w:rPr>
        <w:t>patient</w:t>
      </w:r>
      <w:r w:rsidR="00403F12" w:rsidRPr="00183DB8">
        <w:rPr>
          <w:sz w:val="24"/>
          <w:szCs w:val="24"/>
        </w:rPr>
        <w:t xml:space="preserve"> participation in their care can facilitate shared decision</w:t>
      </w:r>
      <w:r w:rsidR="005A0DA1" w:rsidRPr="00183DB8">
        <w:rPr>
          <w:sz w:val="24"/>
          <w:szCs w:val="24"/>
        </w:rPr>
        <w:t xml:space="preserve"> </w:t>
      </w:r>
      <w:r w:rsidR="00403F12" w:rsidRPr="00183DB8">
        <w:rPr>
          <w:sz w:val="24"/>
          <w:szCs w:val="24"/>
        </w:rPr>
        <w:t xml:space="preserve">making between </w:t>
      </w:r>
      <w:r w:rsidR="00B84CA6" w:rsidRPr="00183DB8">
        <w:rPr>
          <w:rFonts w:eastAsia="Times New Roman"/>
          <w:sz w:val="24"/>
          <w:szCs w:val="24"/>
        </w:rPr>
        <w:t>patients</w:t>
      </w:r>
      <w:r w:rsidR="00403F12" w:rsidRPr="00183DB8">
        <w:rPr>
          <w:sz w:val="24"/>
          <w:szCs w:val="24"/>
        </w:rPr>
        <w:t xml:space="preserve"> and HCPs, which along with providing personalized and holistic treatment strateg</w:t>
      </w:r>
      <w:r w:rsidR="002D357B" w:rsidRPr="00183DB8">
        <w:rPr>
          <w:sz w:val="24"/>
          <w:szCs w:val="24"/>
        </w:rPr>
        <w:t>y</w:t>
      </w:r>
      <w:r w:rsidR="00403F12" w:rsidRPr="00183DB8">
        <w:rPr>
          <w:sz w:val="24"/>
          <w:szCs w:val="24"/>
        </w:rPr>
        <w:t xml:space="preserve">, may result in better treatment adherence and </w:t>
      </w:r>
      <w:r w:rsidR="00B84CA6" w:rsidRPr="00183DB8">
        <w:rPr>
          <w:rFonts w:eastAsia="Times New Roman"/>
          <w:sz w:val="24"/>
          <w:szCs w:val="24"/>
        </w:rPr>
        <w:t>patient</w:t>
      </w:r>
      <w:r w:rsidR="00403F12" w:rsidRPr="00183DB8">
        <w:rPr>
          <w:sz w:val="24"/>
          <w:szCs w:val="24"/>
        </w:rPr>
        <w:t xml:space="preserve"> outcomes.</w:t>
      </w:r>
      <w:bookmarkEnd w:id="7"/>
    </w:p>
    <w:p w14:paraId="5804B48F" w14:textId="6F446CDB" w:rsidR="00C147D9" w:rsidRPr="00183DB8" w:rsidRDefault="004C6606" w:rsidP="00E46E20">
      <w:pPr>
        <w:widowControl w:val="0"/>
        <w:autoSpaceDE w:val="0"/>
        <w:autoSpaceDN w:val="0"/>
        <w:spacing w:after="0" w:line="240" w:lineRule="auto"/>
        <w:ind w:right="87"/>
        <w:rPr>
          <w:sz w:val="24"/>
          <w:szCs w:val="24"/>
        </w:rPr>
      </w:pPr>
      <w:bookmarkStart w:id="11" w:name="_Hlk81940236"/>
      <w:bookmarkEnd w:id="9"/>
      <w:r w:rsidRPr="004C6606">
        <w:rPr>
          <w:b/>
          <w:bCs/>
          <w:sz w:val="24"/>
          <w:szCs w:val="24"/>
        </w:rPr>
        <w:t>Acknowle</w:t>
      </w:r>
      <w:r>
        <w:rPr>
          <w:b/>
          <w:bCs/>
          <w:sz w:val="24"/>
          <w:szCs w:val="24"/>
        </w:rPr>
        <w:t>d</w:t>
      </w:r>
      <w:r w:rsidRPr="004C6606">
        <w:rPr>
          <w:b/>
          <w:bCs/>
          <w:sz w:val="24"/>
          <w:szCs w:val="24"/>
        </w:rPr>
        <w:t>gement</w:t>
      </w:r>
      <w:r>
        <w:rPr>
          <w:sz w:val="24"/>
          <w:szCs w:val="24"/>
        </w:rPr>
        <w:t xml:space="preserve">: </w:t>
      </w:r>
      <w:r w:rsidRPr="006C7597">
        <w:rPr>
          <w:sz w:val="24"/>
          <w:szCs w:val="24"/>
        </w:rPr>
        <w:t>The investigation was sponsored by Novartis Pharma AG.</w:t>
      </w:r>
      <w:bookmarkEnd w:id="11"/>
    </w:p>
    <w:p w14:paraId="6EAAD39D" w14:textId="28AD3B78" w:rsidR="006C7597" w:rsidRDefault="006C7597" w:rsidP="002D7465">
      <w:pPr>
        <w:rPr>
          <w:b/>
          <w:bCs/>
          <w:sz w:val="24"/>
          <w:szCs w:val="24"/>
        </w:rPr>
      </w:pPr>
      <w:bookmarkStart w:id="12" w:name="_Hlk81938691"/>
      <w:bookmarkEnd w:id="8"/>
      <w:r w:rsidRPr="006C7597">
        <w:rPr>
          <w:b/>
          <w:bCs/>
          <w:sz w:val="24"/>
          <w:szCs w:val="24"/>
        </w:rPr>
        <w:lastRenderedPageBreak/>
        <w:t>Disclosures:</w:t>
      </w:r>
    </w:p>
    <w:bookmarkEnd w:id="12"/>
    <w:p w14:paraId="2C744B5E" w14:textId="77777777" w:rsidR="00561E5D" w:rsidRPr="00561E5D" w:rsidRDefault="00561E5D" w:rsidP="00856BF5">
      <w:pPr>
        <w:widowControl w:val="0"/>
        <w:autoSpaceDE w:val="0"/>
        <w:autoSpaceDN w:val="0"/>
        <w:spacing w:after="0" w:line="240" w:lineRule="auto"/>
        <w:ind w:right="86"/>
        <w:rPr>
          <w:rFonts w:eastAsia="Times New Roman"/>
          <w:bCs/>
          <w:sz w:val="24"/>
          <w:szCs w:val="24"/>
        </w:rPr>
      </w:pPr>
      <w:r w:rsidRPr="00561E5D">
        <w:rPr>
          <w:rFonts w:eastAsia="Times New Roman"/>
          <w:b/>
          <w:sz w:val="24"/>
          <w:szCs w:val="24"/>
        </w:rPr>
        <w:t>April Armstrong</w:t>
      </w:r>
      <w:r w:rsidRPr="00561E5D">
        <w:rPr>
          <w:rFonts w:eastAsia="Times New Roman"/>
          <w:bCs/>
          <w:sz w:val="24"/>
          <w:szCs w:val="24"/>
        </w:rPr>
        <w:t xml:space="preserve"> serves as research investigator and/or scientific advisor to AbbVie, BI, BMS, EPI, Incyte, Leo, UCB, Janssen, Eli Lilly, Novartis, Ortho Dermatologics, Sun, </w:t>
      </w:r>
      <w:proofErr w:type="spellStart"/>
      <w:r w:rsidRPr="00561E5D">
        <w:rPr>
          <w:rFonts w:eastAsia="Times New Roman"/>
          <w:bCs/>
          <w:sz w:val="24"/>
          <w:szCs w:val="24"/>
        </w:rPr>
        <w:t>Dermavant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Pr="00561E5D">
        <w:rPr>
          <w:rFonts w:eastAsia="Times New Roman"/>
          <w:bCs/>
          <w:sz w:val="24"/>
          <w:szCs w:val="24"/>
        </w:rPr>
        <w:t>Dermira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Sanofi, Regeneron, and Pfizer. </w:t>
      </w:r>
      <w:r w:rsidRPr="00561E5D">
        <w:rPr>
          <w:rFonts w:eastAsia="Times New Roman"/>
          <w:b/>
          <w:sz w:val="24"/>
          <w:szCs w:val="24"/>
        </w:rPr>
        <w:t>Sicily Mburu</w:t>
      </w:r>
      <w:r w:rsidRPr="00561E5D">
        <w:rPr>
          <w:rFonts w:eastAsia="Times New Roman"/>
          <w:bCs/>
          <w:sz w:val="24"/>
          <w:szCs w:val="24"/>
        </w:rPr>
        <w:t xml:space="preserve">, </w:t>
      </w:r>
      <w:r w:rsidRPr="00561E5D">
        <w:rPr>
          <w:rFonts w:eastAsia="Times New Roman"/>
          <w:b/>
          <w:sz w:val="24"/>
          <w:szCs w:val="24"/>
        </w:rPr>
        <w:t>Barbra Bohannan,</w:t>
      </w:r>
      <w:r w:rsidRPr="00561E5D">
        <w:rPr>
          <w:rFonts w:eastAsia="Times New Roman"/>
          <w:bCs/>
          <w:sz w:val="24"/>
          <w:szCs w:val="24"/>
        </w:rPr>
        <w:t xml:space="preserve"> and </w:t>
      </w:r>
      <w:r w:rsidRPr="00561E5D">
        <w:rPr>
          <w:rFonts w:eastAsia="Times New Roman"/>
          <w:b/>
          <w:sz w:val="24"/>
          <w:szCs w:val="24"/>
        </w:rPr>
        <w:t>Silvia Fernandez Barrio</w:t>
      </w:r>
      <w:r w:rsidRPr="00561E5D">
        <w:rPr>
          <w:rFonts w:eastAsia="Times New Roman"/>
          <w:bCs/>
          <w:sz w:val="24"/>
          <w:szCs w:val="24"/>
        </w:rPr>
        <w:t xml:space="preserve"> do not have any conflicts of interests. </w:t>
      </w:r>
      <w:r w:rsidRPr="00561E5D">
        <w:rPr>
          <w:rFonts w:eastAsia="Times New Roman"/>
          <w:b/>
          <w:sz w:val="24"/>
          <w:szCs w:val="24"/>
        </w:rPr>
        <w:t>Matthias Augustin</w:t>
      </w:r>
      <w:r w:rsidRPr="00561E5D">
        <w:rPr>
          <w:rFonts w:eastAsia="Times New Roman"/>
          <w:bCs/>
          <w:sz w:val="24"/>
          <w:szCs w:val="24"/>
        </w:rPr>
        <w:t xml:space="preserve"> has served as consultant </w:t>
      </w:r>
      <w:proofErr w:type="gramStart"/>
      <w:r w:rsidRPr="00561E5D">
        <w:rPr>
          <w:rFonts w:eastAsia="Times New Roman"/>
          <w:bCs/>
          <w:sz w:val="24"/>
          <w:szCs w:val="24"/>
        </w:rPr>
        <w:t>for, or</w:t>
      </w:r>
      <w:proofErr w:type="gramEnd"/>
      <w:r w:rsidRPr="00561E5D">
        <w:rPr>
          <w:rFonts w:eastAsia="Times New Roman"/>
          <w:bCs/>
          <w:sz w:val="24"/>
          <w:szCs w:val="24"/>
        </w:rPr>
        <w:t xml:space="preserve"> has been a paid speaker for clinical trials sponsored by companies that manufacture drugs used for the treatment of psoriasis, including </w:t>
      </w:r>
      <w:proofErr w:type="spellStart"/>
      <w:r w:rsidRPr="00561E5D">
        <w:rPr>
          <w:rFonts w:eastAsia="Times New Roman"/>
          <w:bCs/>
          <w:sz w:val="24"/>
          <w:szCs w:val="24"/>
        </w:rPr>
        <w:t>Abbvie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Pr="00561E5D">
        <w:rPr>
          <w:rFonts w:eastAsia="Times New Roman"/>
          <w:bCs/>
          <w:sz w:val="24"/>
          <w:szCs w:val="24"/>
        </w:rPr>
        <w:t>Almirall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Amgen, Biogen, Boehringer Ingelheim, Celgene, </w:t>
      </w:r>
      <w:proofErr w:type="spellStart"/>
      <w:r w:rsidRPr="00561E5D">
        <w:rPr>
          <w:rFonts w:eastAsia="Times New Roman"/>
          <w:bCs/>
          <w:sz w:val="24"/>
          <w:szCs w:val="24"/>
        </w:rPr>
        <w:t>Centocor</w:t>
      </w:r>
      <w:proofErr w:type="spellEnd"/>
      <w:r w:rsidRPr="00561E5D">
        <w:rPr>
          <w:rFonts w:eastAsia="Times New Roman"/>
          <w:bCs/>
          <w:sz w:val="24"/>
          <w:szCs w:val="24"/>
        </w:rPr>
        <w:t>, Eli Lilly, GSK, Janssen-</w:t>
      </w:r>
      <w:proofErr w:type="spellStart"/>
      <w:r w:rsidRPr="00561E5D">
        <w:rPr>
          <w:rFonts w:eastAsia="Times New Roman"/>
          <w:bCs/>
          <w:sz w:val="24"/>
          <w:szCs w:val="24"/>
        </w:rPr>
        <w:t>Cilag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Leo, </w:t>
      </w:r>
      <w:proofErr w:type="spellStart"/>
      <w:r w:rsidRPr="00561E5D">
        <w:rPr>
          <w:rFonts w:eastAsia="Times New Roman"/>
          <w:bCs/>
          <w:sz w:val="24"/>
          <w:szCs w:val="24"/>
        </w:rPr>
        <w:t>Medac</w:t>
      </w:r>
      <w:proofErr w:type="spellEnd"/>
      <w:r w:rsidRPr="00561E5D">
        <w:rPr>
          <w:rFonts w:eastAsia="Times New Roman"/>
          <w:bCs/>
          <w:sz w:val="24"/>
          <w:szCs w:val="24"/>
        </w:rPr>
        <w:t xml:space="preserve">, Merck, MSD, Novartis, Pfizer, UCB, and </w:t>
      </w:r>
      <w:proofErr w:type="spellStart"/>
      <w:r w:rsidRPr="00561E5D">
        <w:rPr>
          <w:rFonts w:eastAsia="Times New Roman"/>
          <w:bCs/>
          <w:sz w:val="24"/>
          <w:szCs w:val="24"/>
        </w:rPr>
        <w:t>Xenoport</w:t>
      </w:r>
      <w:proofErr w:type="spellEnd"/>
      <w:r w:rsidRPr="00561E5D">
        <w:rPr>
          <w:rFonts w:eastAsia="Times New Roman"/>
          <w:bCs/>
          <w:sz w:val="24"/>
          <w:szCs w:val="24"/>
        </w:rPr>
        <w:t>.</w:t>
      </w:r>
    </w:p>
    <w:p w14:paraId="047C2FBE" w14:textId="77777777" w:rsidR="00561E5D" w:rsidRPr="00561E5D" w:rsidRDefault="00561E5D" w:rsidP="00856BF5">
      <w:pPr>
        <w:widowControl w:val="0"/>
        <w:autoSpaceDE w:val="0"/>
        <w:autoSpaceDN w:val="0"/>
        <w:spacing w:after="0" w:line="240" w:lineRule="auto"/>
        <w:ind w:right="86"/>
        <w:rPr>
          <w:rFonts w:eastAsia="Times New Roman"/>
          <w:bCs/>
          <w:sz w:val="24"/>
          <w:szCs w:val="24"/>
        </w:rPr>
      </w:pPr>
      <w:r w:rsidRPr="00561E5D">
        <w:rPr>
          <w:rFonts w:eastAsia="Times New Roman"/>
          <w:b/>
          <w:sz w:val="24"/>
          <w:szCs w:val="24"/>
        </w:rPr>
        <w:t>Ivette Alarcon</w:t>
      </w:r>
      <w:r w:rsidRPr="00561E5D">
        <w:rPr>
          <w:rFonts w:eastAsia="Times New Roman"/>
          <w:bCs/>
          <w:sz w:val="24"/>
          <w:szCs w:val="24"/>
        </w:rPr>
        <w:t xml:space="preserve">, </w:t>
      </w:r>
      <w:r w:rsidRPr="00561E5D">
        <w:rPr>
          <w:rFonts w:eastAsia="Times New Roman"/>
          <w:b/>
          <w:sz w:val="24"/>
          <w:szCs w:val="24"/>
        </w:rPr>
        <w:t>Susan Frade</w:t>
      </w:r>
      <w:r w:rsidRPr="00561E5D">
        <w:rPr>
          <w:rFonts w:eastAsia="Times New Roman"/>
          <w:bCs/>
          <w:sz w:val="24"/>
          <w:szCs w:val="24"/>
        </w:rPr>
        <w:t xml:space="preserve"> and </w:t>
      </w:r>
      <w:r w:rsidRPr="00561E5D">
        <w:rPr>
          <w:rFonts w:eastAsia="Times New Roman"/>
          <w:b/>
          <w:sz w:val="24"/>
          <w:szCs w:val="24"/>
        </w:rPr>
        <w:t>Torben Kasparek</w:t>
      </w:r>
      <w:r w:rsidRPr="00561E5D">
        <w:rPr>
          <w:rFonts w:eastAsia="Times New Roman"/>
          <w:bCs/>
          <w:sz w:val="24"/>
          <w:szCs w:val="24"/>
        </w:rPr>
        <w:t xml:space="preserve"> are full-time employees at Novartis Pharma AG, Basel, Switzerland. </w:t>
      </w:r>
    </w:p>
    <w:p w14:paraId="415A0440" w14:textId="475D0135" w:rsidR="00D5682B" w:rsidRPr="006C7597" w:rsidRDefault="00D5682B" w:rsidP="00B95414">
      <w:pPr>
        <w:widowControl w:val="0"/>
        <w:autoSpaceDE w:val="0"/>
        <w:autoSpaceDN w:val="0"/>
        <w:spacing w:after="0" w:line="240" w:lineRule="auto"/>
        <w:ind w:right="87"/>
        <w:rPr>
          <w:rFonts w:eastAsia="Times New Roman"/>
          <w:bCs/>
          <w:sz w:val="24"/>
          <w:szCs w:val="24"/>
        </w:rPr>
      </w:pPr>
    </w:p>
    <w:sectPr w:rsidR="00D5682B" w:rsidRPr="006C759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B4A4A" w14:textId="77777777" w:rsidR="00032D69" w:rsidRDefault="00032D69" w:rsidP="006B27F0">
      <w:pPr>
        <w:spacing w:after="0" w:line="240" w:lineRule="auto"/>
      </w:pPr>
      <w:r>
        <w:separator/>
      </w:r>
    </w:p>
  </w:endnote>
  <w:endnote w:type="continuationSeparator" w:id="0">
    <w:p w14:paraId="68BDB7E8" w14:textId="77777777" w:rsidR="00032D69" w:rsidRDefault="00032D69" w:rsidP="006B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411F1" w14:textId="77777777" w:rsidR="00032D69" w:rsidRDefault="00032D69" w:rsidP="006B27F0">
      <w:pPr>
        <w:spacing w:after="0" w:line="240" w:lineRule="auto"/>
      </w:pPr>
      <w:r>
        <w:separator/>
      </w:r>
    </w:p>
  </w:footnote>
  <w:footnote w:type="continuationSeparator" w:id="0">
    <w:p w14:paraId="451C9239" w14:textId="77777777" w:rsidR="00032D69" w:rsidRDefault="00032D69" w:rsidP="006B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F91F7" w14:textId="021282F1" w:rsidR="00B23B02" w:rsidRDefault="00E46E20">
    <w:pPr>
      <w:pStyle w:val="Header"/>
      <w:rPr>
        <w:lang w:val="en-GB"/>
      </w:rPr>
    </w:pPr>
    <w:r>
      <w:rPr>
        <w:lang w:val="en-GB"/>
      </w:rPr>
      <w:t>FC2</w:t>
    </w:r>
    <w:r w:rsidR="003A3A45">
      <w:rPr>
        <w:lang w:val="en-GB"/>
      </w:rPr>
      <w:t xml:space="preserve">1 – </w:t>
    </w:r>
    <w:r w:rsidR="006A5CDB">
      <w:rPr>
        <w:lang w:val="en-GB"/>
      </w:rPr>
      <w:t>Psoriasis and Beyond</w:t>
    </w:r>
    <w:r w:rsidR="00B23B02">
      <w:rPr>
        <w:lang w:val="en-GB"/>
      </w:rPr>
      <w:tab/>
    </w:r>
    <w:r w:rsidR="00B23B02">
      <w:rPr>
        <w:lang w:val="en-GB"/>
      </w:rPr>
      <w:tab/>
    </w:r>
    <w:r w:rsidR="00B23B02">
      <w:rPr>
        <w:lang w:val="en-GB"/>
      </w:rPr>
      <w:tab/>
    </w:r>
  </w:p>
  <w:p w14:paraId="08E9069F" w14:textId="1A79A1E5" w:rsidR="003A3A45" w:rsidRPr="00B23B02" w:rsidRDefault="003A3A45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470"/>
    <w:multiLevelType w:val="hybridMultilevel"/>
    <w:tmpl w:val="2E222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3E02"/>
    <w:multiLevelType w:val="multilevel"/>
    <w:tmpl w:val="06E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502AF"/>
    <w:multiLevelType w:val="hybridMultilevel"/>
    <w:tmpl w:val="F7504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143D"/>
    <w:multiLevelType w:val="hybridMultilevel"/>
    <w:tmpl w:val="0172B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02AC"/>
    <w:multiLevelType w:val="hybridMultilevel"/>
    <w:tmpl w:val="D7F68B7C"/>
    <w:lvl w:ilvl="0" w:tplc="D9BCAA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882150E"/>
    <w:multiLevelType w:val="hybridMultilevel"/>
    <w:tmpl w:val="EA2C5D9C"/>
    <w:lvl w:ilvl="0" w:tplc="C0B20E58">
      <w:start w:val="1"/>
      <w:numFmt w:val="decimal"/>
      <w:lvlText w:val="%1."/>
      <w:lvlJc w:val="left"/>
      <w:pPr>
        <w:ind w:left="755" w:hanging="30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642C2A">
      <w:numFmt w:val="bullet"/>
      <w:lvlText w:val="•"/>
      <w:lvlJc w:val="left"/>
      <w:pPr>
        <w:ind w:left="1712" w:hanging="300"/>
      </w:pPr>
      <w:rPr>
        <w:rFonts w:hint="default"/>
      </w:rPr>
    </w:lvl>
    <w:lvl w:ilvl="2" w:tplc="B8E2287C">
      <w:numFmt w:val="bullet"/>
      <w:lvlText w:val="•"/>
      <w:lvlJc w:val="left"/>
      <w:pPr>
        <w:ind w:left="2664" w:hanging="300"/>
      </w:pPr>
      <w:rPr>
        <w:rFonts w:hint="default"/>
      </w:rPr>
    </w:lvl>
    <w:lvl w:ilvl="3" w:tplc="98126642">
      <w:numFmt w:val="bullet"/>
      <w:lvlText w:val="•"/>
      <w:lvlJc w:val="left"/>
      <w:pPr>
        <w:ind w:left="3616" w:hanging="300"/>
      </w:pPr>
      <w:rPr>
        <w:rFonts w:hint="default"/>
      </w:rPr>
    </w:lvl>
    <w:lvl w:ilvl="4" w:tplc="79DC60B0">
      <w:numFmt w:val="bullet"/>
      <w:lvlText w:val="•"/>
      <w:lvlJc w:val="left"/>
      <w:pPr>
        <w:ind w:left="4568" w:hanging="300"/>
      </w:pPr>
      <w:rPr>
        <w:rFonts w:hint="default"/>
      </w:rPr>
    </w:lvl>
    <w:lvl w:ilvl="5" w:tplc="C3427500">
      <w:numFmt w:val="bullet"/>
      <w:lvlText w:val="•"/>
      <w:lvlJc w:val="left"/>
      <w:pPr>
        <w:ind w:left="5520" w:hanging="300"/>
      </w:pPr>
      <w:rPr>
        <w:rFonts w:hint="default"/>
      </w:rPr>
    </w:lvl>
    <w:lvl w:ilvl="6" w:tplc="0FE63A3C">
      <w:numFmt w:val="bullet"/>
      <w:lvlText w:val="•"/>
      <w:lvlJc w:val="left"/>
      <w:pPr>
        <w:ind w:left="6472" w:hanging="300"/>
      </w:pPr>
      <w:rPr>
        <w:rFonts w:hint="default"/>
      </w:rPr>
    </w:lvl>
    <w:lvl w:ilvl="7" w:tplc="62A4980A">
      <w:numFmt w:val="bullet"/>
      <w:lvlText w:val="•"/>
      <w:lvlJc w:val="left"/>
      <w:pPr>
        <w:ind w:left="7424" w:hanging="300"/>
      </w:pPr>
      <w:rPr>
        <w:rFonts w:hint="default"/>
      </w:rPr>
    </w:lvl>
    <w:lvl w:ilvl="8" w:tplc="4D7C213A">
      <w:numFmt w:val="bullet"/>
      <w:lvlText w:val="•"/>
      <w:lvlJc w:val="left"/>
      <w:pPr>
        <w:ind w:left="8376" w:hanging="300"/>
      </w:pPr>
      <w:rPr>
        <w:rFonts w:hint="default"/>
      </w:rPr>
    </w:lvl>
  </w:abstractNum>
  <w:abstractNum w:abstractNumId="6" w15:restartNumberingAfterBreak="0">
    <w:nsid w:val="499E6A68"/>
    <w:multiLevelType w:val="hybridMultilevel"/>
    <w:tmpl w:val="05503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255F"/>
    <w:multiLevelType w:val="hybridMultilevel"/>
    <w:tmpl w:val="EA2C5D9C"/>
    <w:lvl w:ilvl="0" w:tplc="C0B20E58">
      <w:start w:val="1"/>
      <w:numFmt w:val="decimal"/>
      <w:lvlText w:val="%1."/>
      <w:lvlJc w:val="left"/>
      <w:pPr>
        <w:ind w:left="755" w:hanging="30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642C2A">
      <w:numFmt w:val="bullet"/>
      <w:lvlText w:val="•"/>
      <w:lvlJc w:val="left"/>
      <w:pPr>
        <w:ind w:left="1712" w:hanging="300"/>
      </w:pPr>
      <w:rPr>
        <w:rFonts w:hint="default"/>
      </w:rPr>
    </w:lvl>
    <w:lvl w:ilvl="2" w:tplc="B8E2287C">
      <w:numFmt w:val="bullet"/>
      <w:lvlText w:val="•"/>
      <w:lvlJc w:val="left"/>
      <w:pPr>
        <w:ind w:left="2664" w:hanging="300"/>
      </w:pPr>
      <w:rPr>
        <w:rFonts w:hint="default"/>
      </w:rPr>
    </w:lvl>
    <w:lvl w:ilvl="3" w:tplc="98126642">
      <w:numFmt w:val="bullet"/>
      <w:lvlText w:val="•"/>
      <w:lvlJc w:val="left"/>
      <w:pPr>
        <w:ind w:left="3616" w:hanging="300"/>
      </w:pPr>
      <w:rPr>
        <w:rFonts w:hint="default"/>
      </w:rPr>
    </w:lvl>
    <w:lvl w:ilvl="4" w:tplc="79DC60B0">
      <w:numFmt w:val="bullet"/>
      <w:lvlText w:val="•"/>
      <w:lvlJc w:val="left"/>
      <w:pPr>
        <w:ind w:left="4568" w:hanging="300"/>
      </w:pPr>
      <w:rPr>
        <w:rFonts w:hint="default"/>
      </w:rPr>
    </w:lvl>
    <w:lvl w:ilvl="5" w:tplc="C3427500">
      <w:numFmt w:val="bullet"/>
      <w:lvlText w:val="•"/>
      <w:lvlJc w:val="left"/>
      <w:pPr>
        <w:ind w:left="5520" w:hanging="300"/>
      </w:pPr>
      <w:rPr>
        <w:rFonts w:hint="default"/>
      </w:rPr>
    </w:lvl>
    <w:lvl w:ilvl="6" w:tplc="0FE63A3C">
      <w:numFmt w:val="bullet"/>
      <w:lvlText w:val="•"/>
      <w:lvlJc w:val="left"/>
      <w:pPr>
        <w:ind w:left="6472" w:hanging="300"/>
      </w:pPr>
      <w:rPr>
        <w:rFonts w:hint="default"/>
      </w:rPr>
    </w:lvl>
    <w:lvl w:ilvl="7" w:tplc="62A4980A">
      <w:numFmt w:val="bullet"/>
      <w:lvlText w:val="•"/>
      <w:lvlJc w:val="left"/>
      <w:pPr>
        <w:ind w:left="7424" w:hanging="300"/>
      </w:pPr>
      <w:rPr>
        <w:rFonts w:hint="default"/>
      </w:rPr>
    </w:lvl>
    <w:lvl w:ilvl="8" w:tplc="4D7C213A">
      <w:numFmt w:val="bullet"/>
      <w:lvlText w:val="•"/>
      <w:lvlJc w:val="left"/>
      <w:pPr>
        <w:ind w:left="8376" w:hanging="300"/>
      </w:pPr>
      <w:rPr>
        <w:rFonts w:hint="default"/>
      </w:rPr>
    </w:lvl>
  </w:abstractNum>
  <w:abstractNum w:abstractNumId="8" w15:restartNumberingAfterBreak="0">
    <w:nsid w:val="6A4767E5"/>
    <w:multiLevelType w:val="hybridMultilevel"/>
    <w:tmpl w:val="B2ECB372"/>
    <w:lvl w:ilvl="0" w:tplc="3D48429C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76"/>
    <w:rsid w:val="00002CD2"/>
    <w:rsid w:val="00003645"/>
    <w:rsid w:val="00006A06"/>
    <w:rsid w:val="0001562E"/>
    <w:rsid w:val="000227FF"/>
    <w:rsid w:val="00024E97"/>
    <w:rsid w:val="00027737"/>
    <w:rsid w:val="00031BF7"/>
    <w:rsid w:val="00032D69"/>
    <w:rsid w:val="00036BAC"/>
    <w:rsid w:val="000430EB"/>
    <w:rsid w:val="00046C5F"/>
    <w:rsid w:val="0005404B"/>
    <w:rsid w:val="00057E23"/>
    <w:rsid w:val="00061420"/>
    <w:rsid w:val="0006595F"/>
    <w:rsid w:val="000663DD"/>
    <w:rsid w:val="000725DD"/>
    <w:rsid w:val="00072657"/>
    <w:rsid w:val="0007540F"/>
    <w:rsid w:val="00075604"/>
    <w:rsid w:val="0007576A"/>
    <w:rsid w:val="0007583A"/>
    <w:rsid w:val="00076EAB"/>
    <w:rsid w:val="000852DE"/>
    <w:rsid w:val="0009033B"/>
    <w:rsid w:val="00090508"/>
    <w:rsid w:val="00093057"/>
    <w:rsid w:val="000949E1"/>
    <w:rsid w:val="000B4ED4"/>
    <w:rsid w:val="000C380E"/>
    <w:rsid w:val="000C47D7"/>
    <w:rsid w:val="000C60EB"/>
    <w:rsid w:val="000C6448"/>
    <w:rsid w:val="000D45E5"/>
    <w:rsid w:val="000D5C75"/>
    <w:rsid w:val="000D659E"/>
    <w:rsid w:val="000E1A85"/>
    <w:rsid w:val="000E3075"/>
    <w:rsid w:val="000E4B1D"/>
    <w:rsid w:val="000F2963"/>
    <w:rsid w:val="000F37E6"/>
    <w:rsid w:val="000F40AE"/>
    <w:rsid w:val="000F50AA"/>
    <w:rsid w:val="000F53A1"/>
    <w:rsid w:val="00106ACB"/>
    <w:rsid w:val="0011421B"/>
    <w:rsid w:val="00115C7C"/>
    <w:rsid w:val="001235E4"/>
    <w:rsid w:val="001400D9"/>
    <w:rsid w:val="00142A74"/>
    <w:rsid w:val="00147FF0"/>
    <w:rsid w:val="00150938"/>
    <w:rsid w:val="00152A4E"/>
    <w:rsid w:val="0015591C"/>
    <w:rsid w:val="00157A95"/>
    <w:rsid w:val="001616A8"/>
    <w:rsid w:val="001623B9"/>
    <w:rsid w:val="00162B76"/>
    <w:rsid w:val="00162E34"/>
    <w:rsid w:val="00174633"/>
    <w:rsid w:val="00174926"/>
    <w:rsid w:val="001762F3"/>
    <w:rsid w:val="0017727A"/>
    <w:rsid w:val="00180CFC"/>
    <w:rsid w:val="00183192"/>
    <w:rsid w:val="00183DB8"/>
    <w:rsid w:val="00192FF7"/>
    <w:rsid w:val="00195011"/>
    <w:rsid w:val="001A5B9B"/>
    <w:rsid w:val="001A5EF5"/>
    <w:rsid w:val="001A726F"/>
    <w:rsid w:val="001B58D5"/>
    <w:rsid w:val="001B625B"/>
    <w:rsid w:val="001C14D2"/>
    <w:rsid w:val="001D0D19"/>
    <w:rsid w:val="001D795D"/>
    <w:rsid w:val="001F3824"/>
    <w:rsid w:val="001F3D04"/>
    <w:rsid w:val="001F40EF"/>
    <w:rsid w:val="00201557"/>
    <w:rsid w:val="00201C20"/>
    <w:rsid w:val="002027AF"/>
    <w:rsid w:val="00203903"/>
    <w:rsid w:val="002133F1"/>
    <w:rsid w:val="00213ACA"/>
    <w:rsid w:val="002169BE"/>
    <w:rsid w:val="002312C9"/>
    <w:rsid w:val="00232611"/>
    <w:rsid w:val="00235DC4"/>
    <w:rsid w:val="002362F0"/>
    <w:rsid w:val="002422A6"/>
    <w:rsid w:val="002427AD"/>
    <w:rsid w:val="00244038"/>
    <w:rsid w:val="002468FC"/>
    <w:rsid w:val="00246BF9"/>
    <w:rsid w:val="00247978"/>
    <w:rsid w:val="00247FF4"/>
    <w:rsid w:val="00250244"/>
    <w:rsid w:val="0025274F"/>
    <w:rsid w:val="002528F6"/>
    <w:rsid w:val="00256E27"/>
    <w:rsid w:val="0026068E"/>
    <w:rsid w:val="00276CAE"/>
    <w:rsid w:val="002930AE"/>
    <w:rsid w:val="0029515C"/>
    <w:rsid w:val="002B1D36"/>
    <w:rsid w:val="002B6E8C"/>
    <w:rsid w:val="002C2A33"/>
    <w:rsid w:val="002C482C"/>
    <w:rsid w:val="002D01CC"/>
    <w:rsid w:val="002D20E2"/>
    <w:rsid w:val="002D357B"/>
    <w:rsid w:val="002D7465"/>
    <w:rsid w:val="002E365D"/>
    <w:rsid w:val="002E4212"/>
    <w:rsid w:val="002E522C"/>
    <w:rsid w:val="002E638C"/>
    <w:rsid w:val="002F49EA"/>
    <w:rsid w:val="002F67E3"/>
    <w:rsid w:val="00303C02"/>
    <w:rsid w:val="003060CE"/>
    <w:rsid w:val="00306329"/>
    <w:rsid w:val="00310F6B"/>
    <w:rsid w:val="00311DC8"/>
    <w:rsid w:val="00323040"/>
    <w:rsid w:val="0032370E"/>
    <w:rsid w:val="00324ED2"/>
    <w:rsid w:val="00325609"/>
    <w:rsid w:val="00337CF8"/>
    <w:rsid w:val="00342ED9"/>
    <w:rsid w:val="00347171"/>
    <w:rsid w:val="00353CD7"/>
    <w:rsid w:val="00361B54"/>
    <w:rsid w:val="0037063E"/>
    <w:rsid w:val="0037176E"/>
    <w:rsid w:val="003755BE"/>
    <w:rsid w:val="00375F9D"/>
    <w:rsid w:val="0037799D"/>
    <w:rsid w:val="00381D39"/>
    <w:rsid w:val="003855F0"/>
    <w:rsid w:val="0039218F"/>
    <w:rsid w:val="00392D36"/>
    <w:rsid w:val="003A2095"/>
    <w:rsid w:val="003A2322"/>
    <w:rsid w:val="003A3A45"/>
    <w:rsid w:val="003B02B1"/>
    <w:rsid w:val="003B0919"/>
    <w:rsid w:val="003B39AD"/>
    <w:rsid w:val="003B5E24"/>
    <w:rsid w:val="003B6C0A"/>
    <w:rsid w:val="003C1338"/>
    <w:rsid w:val="003C1906"/>
    <w:rsid w:val="003C1F86"/>
    <w:rsid w:val="003C5969"/>
    <w:rsid w:val="003D1822"/>
    <w:rsid w:val="003E098F"/>
    <w:rsid w:val="003F04C9"/>
    <w:rsid w:val="003F1F10"/>
    <w:rsid w:val="003F3901"/>
    <w:rsid w:val="004003DF"/>
    <w:rsid w:val="0040336B"/>
    <w:rsid w:val="00403F12"/>
    <w:rsid w:val="0041025D"/>
    <w:rsid w:val="004207A1"/>
    <w:rsid w:val="00424617"/>
    <w:rsid w:val="004336F2"/>
    <w:rsid w:val="004346DF"/>
    <w:rsid w:val="004427C1"/>
    <w:rsid w:val="0044388A"/>
    <w:rsid w:val="004466F6"/>
    <w:rsid w:val="00446E1B"/>
    <w:rsid w:val="00464164"/>
    <w:rsid w:val="00467563"/>
    <w:rsid w:val="004741C0"/>
    <w:rsid w:val="0047558E"/>
    <w:rsid w:val="00480594"/>
    <w:rsid w:val="00481E99"/>
    <w:rsid w:val="00486955"/>
    <w:rsid w:val="0048708C"/>
    <w:rsid w:val="00487632"/>
    <w:rsid w:val="004933DD"/>
    <w:rsid w:val="00494C54"/>
    <w:rsid w:val="004979FB"/>
    <w:rsid w:val="004A1938"/>
    <w:rsid w:val="004A7DD1"/>
    <w:rsid w:val="004B0423"/>
    <w:rsid w:val="004B392F"/>
    <w:rsid w:val="004B78E7"/>
    <w:rsid w:val="004C36AC"/>
    <w:rsid w:val="004C587C"/>
    <w:rsid w:val="004C6606"/>
    <w:rsid w:val="004C6C45"/>
    <w:rsid w:val="004D0E76"/>
    <w:rsid w:val="004D4094"/>
    <w:rsid w:val="004D4D65"/>
    <w:rsid w:val="004D5EE4"/>
    <w:rsid w:val="004D73C2"/>
    <w:rsid w:val="004F350B"/>
    <w:rsid w:val="00504422"/>
    <w:rsid w:val="00504918"/>
    <w:rsid w:val="00505D6B"/>
    <w:rsid w:val="00506228"/>
    <w:rsid w:val="00510079"/>
    <w:rsid w:val="00512813"/>
    <w:rsid w:val="00521A0E"/>
    <w:rsid w:val="005254B5"/>
    <w:rsid w:val="00527ABD"/>
    <w:rsid w:val="00532F47"/>
    <w:rsid w:val="005571EB"/>
    <w:rsid w:val="00557234"/>
    <w:rsid w:val="00561433"/>
    <w:rsid w:val="00561E5D"/>
    <w:rsid w:val="00566930"/>
    <w:rsid w:val="00566CA6"/>
    <w:rsid w:val="00566FB6"/>
    <w:rsid w:val="00570426"/>
    <w:rsid w:val="00570E44"/>
    <w:rsid w:val="00572A62"/>
    <w:rsid w:val="00572B6E"/>
    <w:rsid w:val="005769D0"/>
    <w:rsid w:val="00581018"/>
    <w:rsid w:val="005868C7"/>
    <w:rsid w:val="00593A66"/>
    <w:rsid w:val="005A0DA1"/>
    <w:rsid w:val="005A5FAB"/>
    <w:rsid w:val="005A6C63"/>
    <w:rsid w:val="005B329B"/>
    <w:rsid w:val="005B37A5"/>
    <w:rsid w:val="005C27F8"/>
    <w:rsid w:val="005C314C"/>
    <w:rsid w:val="005D1D55"/>
    <w:rsid w:val="005D45E3"/>
    <w:rsid w:val="005E504F"/>
    <w:rsid w:val="005E5CA4"/>
    <w:rsid w:val="005E77D8"/>
    <w:rsid w:val="005F0A12"/>
    <w:rsid w:val="005F4E86"/>
    <w:rsid w:val="00601FDE"/>
    <w:rsid w:val="006025B5"/>
    <w:rsid w:val="006067C6"/>
    <w:rsid w:val="00614FE3"/>
    <w:rsid w:val="0061660B"/>
    <w:rsid w:val="006264D5"/>
    <w:rsid w:val="00634F2B"/>
    <w:rsid w:val="00643DCD"/>
    <w:rsid w:val="00647E3C"/>
    <w:rsid w:val="006508FE"/>
    <w:rsid w:val="0065143B"/>
    <w:rsid w:val="00654959"/>
    <w:rsid w:val="0065615F"/>
    <w:rsid w:val="0065616F"/>
    <w:rsid w:val="006619C5"/>
    <w:rsid w:val="00676B54"/>
    <w:rsid w:val="006819E5"/>
    <w:rsid w:val="00682F4F"/>
    <w:rsid w:val="0068331B"/>
    <w:rsid w:val="00695772"/>
    <w:rsid w:val="00696920"/>
    <w:rsid w:val="006A41D5"/>
    <w:rsid w:val="006A5CDB"/>
    <w:rsid w:val="006B0B8B"/>
    <w:rsid w:val="006B0F3C"/>
    <w:rsid w:val="006B27F0"/>
    <w:rsid w:val="006B4697"/>
    <w:rsid w:val="006B57B3"/>
    <w:rsid w:val="006B662B"/>
    <w:rsid w:val="006B7274"/>
    <w:rsid w:val="006C4A76"/>
    <w:rsid w:val="006C4C3F"/>
    <w:rsid w:val="006C6244"/>
    <w:rsid w:val="006C7597"/>
    <w:rsid w:val="006D159F"/>
    <w:rsid w:val="006E629C"/>
    <w:rsid w:val="006E6982"/>
    <w:rsid w:val="006E6FA2"/>
    <w:rsid w:val="006E77FE"/>
    <w:rsid w:val="006F4DC0"/>
    <w:rsid w:val="006F684B"/>
    <w:rsid w:val="00704BC9"/>
    <w:rsid w:val="00710923"/>
    <w:rsid w:val="00720F8D"/>
    <w:rsid w:val="0072184F"/>
    <w:rsid w:val="00723B98"/>
    <w:rsid w:val="0073576F"/>
    <w:rsid w:val="00737CCE"/>
    <w:rsid w:val="007408EE"/>
    <w:rsid w:val="007433F2"/>
    <w:rsid w:val="00744B1E"/>
    <w:rsid w:val="00744EBF"/>
    <w:rsid w:val="007463BB"/>
    <w:rsid w:val="007463CB"/>
    <w:rsid w:val="00756BBC"/>
    <w:rsid w:val="00757DEE"/>
    <w:rsid w:val="00762849"/>
    <w:rsid w:val="00763B40"/>
    <w:rsid w:val="00763E0F"/>
    <w:rsid w:val="0077435F"/>
    <w:rsid w:val="00776B4C"/>
    <w:rsid w:val="0078227D"/>
    <w:rsid w:val="007823DB"/>
    <w:rsid w:val="00792633"/>
    <w:rsid w:val="00794625"/>
    <w:rsid w:val="007A1DF0"/>
    <w:rsid w:val="007A21DA"/>
    <w:rsid w:val="007A221E"/>
    <w:rsid w:val="007B218E"/>
    <w:rsid w:val="007B290A"/>
    <w:rsid w:val="007B7715"/>
    <w:rsid w:val="007C23E9"/>
    <w:rsid w:val="007C6EF1"/>
    <w:rsid w:val="007D08C8"/>
    <w:rsid w:val="007D7A88"/>
    <w:rsid w:val="007E3C8F"/>
    <w:rsid w:val="007E4BD8"/>
    <w:rsid w:val="007F02C0"/>
    <w:rsid w:val="007F4CF3"/>
    <w:rsid w:val="007F6925"/>
    <w:rsid w:val="00804D3C"/>
    <w:rsid w:val="00811D75"/>
    <w:rsid w:val="00816876"/>
    <w:rsid w:val="008217AC"/>
    <w:rsid w:val="008263E0"/>
    <w:rsid w:val="008265C9"/>
    <w:rsid w:val="00832020"/>
    <w:rsid w:val="00832E37"/>
    <w:rsid w:val="008367C1"/>
    <w:rsid w:val="00836E67"/>
    <w:rsid w:val="00840CF8"/>
    <w:rsid w:val="0084247D"/>
    <w:rsid w:val="00843DB8"/>
    <w:rsid w:val="008544E9"/>
    <w:rsid w:val="00854DAA"/>
    <w:rsid w:val="00856BF5"/>
    <w:rsid w:val="0086537E"/>
    <w:rsid w:val="0087253A"/>
    <w:rsid w:val="008765E4"/>
    <w:rsid w:val="008768FB"/>
    <w:rsid w:val="008813C0"/>
    <w:rsid w:val="008827DD"/>
    <w:rsid w:val="008853C3"/>
    <w:rsid w:val="00887726"/>
    <w:rsid w:val="0089132A"/>
    <w:rsid w:val="0089779B"/>
    <w:rsid w:val="008A0E05"/>
    <w:rsid w:val="008A5B19"/>
    <w:rsid w:val="008B2A9E"/>
    <w:rsid w:val="008B3991"/>
    <w:rsid w:val="008B3FDF"/>
    <w:rsid w:val="008B61A4"/>
    <w:rsid w:val="008B63FB"/>
    <w:rsid w:val="008B68CD"/>
    <w:rsid w:val="008B721D"/>
    <w:rsid w:val="008C2CFB"/>
    <w:rsid w:val="008C4E54"/>
    <w:rsid w:val="008C636A"/>
    <w:rsid w:val="008C68BC"/>
    <w:rsid w:val="008D15E5"/>
    <w:rsid w:val="008D7322"/>
    <w:rsid w:val="008E0D27"/>
    <w:rsid w:val="008E29BE"/>
    <w:rsid w:val="008E4B08"/>
    <w:rsid w:val="008F506F"/>
    <w:rsid w:val="009007D8"/>
    <w:rsid w:val="009055D0"/>
    <w:rsid w:val="0091654D"/>
    <w:rsid w:val="00921303"/>
    <w:rsid w:val="0092423F"/>
    <w:rsid w:val="00951E25"/>
    <w:rsid w:val="009539EB"/>
    <w:rsid w:val="00956667"/>
    <w:rsid w:val="00957D23"/>
    <w:rsid w:val="00963552"/>
    <w:rsid w:val="009742B7"/>
    <w:rsid w:val="00977AEB"/>
    <w:rsid w:val="00982B5F"/>
    <w:rsid w:val="009879AC"/>
    <w:rsid w:val="0099001E"/>
    <w:rsid w:val="00994081"/>
    <w:rsid w:val="00996AD9"/>
    <w:rsid w:val="009A7E36"/>
    <w:rsid w:val="009B61BA"/>
    <w:rsid w:val="009B7BF4"/>
    <w:rsid w:val="009C0784"/>
    <w:rsid w:val="009C494C"/>
    <w:rsid w:val="009D07AD"/>
    <w:rsid w:val="009D4871"/>
    <w:rsid w:val="009D6B86"/>
    <w:rsid w:val="009E19BD"/>
    <w:rsid w:val="009E6B68"/>
    <w:rsid w:val="009F52C3"/>
    <w:rsid w:val="009F57BE"/>
    <w:rsid w:val="00A01E70"/>
    <w:rsid w:val="00A02EC4"/>
    <w:rsid w:val="00A07579"/>
    <w:rsid w:val="00A10E3C"/>
    <w:rsid w:val="00A1230A"/>
    <w:rsid w:val="00A13CBE"/>
    <w:rsid w:val="00A13FC1"/>
    <w:rsid w:val="00A161AA"/>
    <w:rsid w:val="00A3064C"/>
    <w:rsid w:val="00A41267"/>
    <w:rsid w:val="00A429BF"/>
    <w:rsid w:val="00A4440A"/>
    <w:rsid w:val="00A46F81"/>
    <w:rsid w:val="00A619FA"/>
    <w:rsid w:val="00A63398"/>
    <w:rsid w:val="00A64328"/>
    <w:rsid w:val="00A65102"/>
    <w:rsid w:val="00A66550"/>
    <w:rsid w:val="00A6770B"/>
    <w:rsid w:val="00A7317F"/>
    <w:rsid w:val="00A7596B"/>
    <w:rsid w:val="00A77FBC"/>
    <w:rsid w:val="00A802DE"/>
    <w:rsid w:val="00A80CEF"/>
    <w:rsid w:val="00A83163"/>
    <w:rsid w:val="00A849D9"/>
    <w:rsid w:val="00A87EC5"/>
    <w:rsid w:val="00A92533"/>
    <w:rsid w:val="00A9746F"/>
    <w:rsid w:val="00AB4E64"/>
    <w:rsid w:val="00AB4FBF"/>
    <w:rsid w:val="00AC21A0"/>
    <w:rsid w:val="00AC3141"/>
    <w:rsid w:val="00AC735B"/>
    <w:rsid w:val="00AD021A"/>
    <w:rsid w:val="00AD368C"/>
    <w:rsid w:val="00AD5B32"/>
    <w:rsid w:val="00AE6E54"/>
    <w:rsid w:val="00AF06BB"/>
    <w:rsid w:val="00AF57B5"/>
    <w:rsid w:val="00AF59B0"/>
    <w:rsid w:val="00B06901"/>
    <w:rsid w:val="00B113A5"/>
    <w:rsid w:val="00B14C9A"/>
    <w:rsid w:val="00B15861"/>
    <w:rsid w:val="00B23B02"/>
    <w:rsid w:val="00B24EB4"/>
    <w:rsid w:val="00B31EF7"/>
    <w:rsid w:val="00B33B3E"/>
    <w:rsid w:val="00B349B5"/>
    <w:rsid w:val="00B35703"/>
    <w:rsid w:val="00B36B85"/>
    <w:rsid w:val="00B37DF9"/>
    <w:rsid w:val="00B37EC2"/>
    <w:rsid w:val="00B40965"/>
    <w:rsid w:val="00B42933"/>
    <w:rsid w:val="00B437EF"/>
    <w:rsid w:val="00B51E3A"/>
    <w:rsid w:val="00B57E7E"/>
    <w:rsid w:val="00B67979"/>
    <w:rsid w:val="00B70F57"/>
    <w:rsid w:val="00B74BBF"/>
    <w:rsid w:val="00B76068"/>
    <w:rsid w:val="00B84CA6"/>
    <w:rsid w:val="00B95414"/>
    <w:rsid w:val="00BA069C"/>
    <w:rsid w:val="00BA4197"/>
    <w:rsid w:val="00BB0AD9"/>
    <w:rsid w:val="00BB7B7B"/>
    <w:rsid w:val="00BC162C"/>
    <w:rsid w:val="00BD0973"/>
    <w:rsid w:val="00BD3767"/>
    <w:rsid w:val="00BE15E5"/>
    <w:rsid w:val="00BE1F5F"/>
    <w:rsid w:val="00BE7E5E"/>
    <w:rsid w:val="00BE7F5C"/>
    <w:rsid w:val="00BF157A"/>
    <w:rsid w:val="00BF1DD9"/>
    <w:rsid w:val="00BF266F"/>
    <w:rsid w:val="00C147D9"/>
    <w:rsid w:val="00C164EC"/>
    <w:rsid w:val="00C2003A"/>
    <w:rsid w:val="00C20EE0"/>
    <w:rsid w:val="00C21C84"/>
    <w:rsid w:val="00C30379"/>
    <w:rsid w:val="00C31334"/>
    <w:rsid w:val="00C32776"/>
    <w:rsid w:val="00C34039"/>
    <w:rsid w:val="00C42845"/>
    <w:rsid w:val="00C42A2B"/>
    <w:rsid w:val="00C50E1E"/>
    <w:rsid w:val="00C56FC0"/>
    <w:rsid w:val="00C57E62"/>
    <w:rsid w:val="00C63FBE"/>
    <w:rsid w:val="00C72533"/>
    <w:rsid w:val="00C76939"/>
    <w:rsid w:val="00C76A65"/>
    <w:rsid w:val="00C77121"/>
    <w:rsid w:val="00C805B7"/>
    <w:rsid w:val="00C82C3D"/>
    <w:rsid w:val="00C82CD9"/>
    <w:rsid w:val="00C83D56"/>
    <w:rsid w:val="00C85CCA"/>
    <w:rsid w:val="00C90A32"/>
    <w:rsid w:val="00C940CF"/>
    <w:rsid w:val="00CA4D51"/>
    <w:rsid w:val="00CA4E6D"/>
    <w:rsid w:val="00CA6DCA"/>
    <w:rsid w:val="00CB0FF4"/>
    <w:rsid w:val="00CB1E65"/>
    <w:rsid w:val="00CB2D10"/>
    <w:rsid w:val="00CB3C47"/>
    <w:rsid w:val="00CB4FF4"/>
    <w:rsid w:val="00CC1F5F"/>
    <w:rsid w:val="00CC3C12"/>
    <w:rsid w:val="00CC6EDE"/>
    <w:rsid w:val="00CD3DF4"/>
    <w:rsid w:val="00CD7EBA"/>
    <w:rsid w:val="00CE0006"/>
    <w:rsid w:val="00CE0657"/>
    <w:rsid w:val="00CE43B1"/>
    <w:rsid w:val="00CF47BD"/>
    <w:rsid w:val="00CF4907"/>
    <w:rsid w:val="00CF7BAF"/>
    <w:rsid w:val="00D04B09"/>
    <w:rsid w:val="00D0759C"/>
    <w:rsid w:val="00D108DB"/>
    <w:rsid w:val="00D11D40"/>
    <w:rsid w:val="00D20D9E"/>
    <w:rsid w:val="00D20FEC"/>
    <w:rsid w:val="00D2228C"/>
    <w:rsid w:val="00D22BAF"/>
    <w:rsid w:val="00D234DB"/>
    <w:rsid w:val="00D2545E"/>
    <w:rsid w:val="00D302F7"/>
    <w:rsid w:val="00D30C8E"/>
    <w:rsid w:val="00D3181D"/>
    <w:rsid w:val="00D328D2"/>
    <w:rsid w:val="00D33443"/>
    <w:rsid w:val="00D36443"/>
    <w:rsid w:val="00D36BB3"/>
    <w:rsid w:val="00D424EA"/>
    <w:rsid w:val="00D42A76"/>
    <w:rsid w:val="00D54947"/>
    <w:rsid w:val="00D5682B"/>
    <w:rsid w:val="00D614FE"/>
    <w:rsid w:val="00D61813"/>
    <w:rsid w:val="00D62DFF"/>
    <w:rsid w:val="00D75A97"/>
    <w:rsid w:val="00D80CE1"/>
    <w:rsid w:val="00D81284"/>
    <w:rsid w:val="00D92D40"/>
    <w:rsid w:val="00D97E98"/>
    <w:rsid w:val="00DA1752"/>
    <w:rsid w:val="00DA1952"/>
    <w:rsid w:val="00DA2ADC"/>
    <w:rsid w:val="00DA2C3F"/>
    <w:rsid w:val="00DB0179"/>
    <w:rsid w:val="00DB0464"/>
    <w:rsid w:val="00DB29E8"/>
    <w:rsid w:val="00DB3018"/>
    <w:rsid w:val="00DB4221"/>
    <w:rsid w:val="00DB5E30"/>
    <w:rsid w:val="00DC0684"/>
    <w:rsid w:val="00DC2ECF"/>
    <w:rsid w:val="00DC6BA7"/>
    <w:rsid w:val="00DC77AF"/>
    <w:rsid w:val="00DD0D27"/>
    <w:rsid w:val="00DD3686"/>
    <w:rsid w:val="00DD48C6"/>
    <w:rsid w:val="00DE70B3"/>
    <w:rsid w:val="00DE7651"/>
    <w:rsid w:val="00DF17F2"/>
    <w:rsid w:val="00DF3ECB"/>
    <w:rsid w:val="00DF3F5E"/>
    <w:rsid w:val="00DF664A"/>
    <w:rsid w:val="00E07460"/>
    <w:rsid w:val="00E0791F"/>
    <w:rsid w:val="00E16201"/>
    <w:rsid w:val="00E1650B"/>
    <w:rsid w:val="00E165C7"/>
    <w:rsid w:val="00E17B40"/>
    <w:rsid w:val="00E24964"/>
    <w:rsid w:val="00E24A32"/>
    <w:rsid w:val="00E26BB7"/>
    <w:rsid w:val="00E30B8E"/>
    <w:rsid w:val="00E452A3"/>
    <w:rsid w:val="00E465B5"/>
    <w:rsid w:val="00E46E20"/>
    <w:rsid w:val="00E47E95"/>
    <w:rsid w:val="00E56C02"/>
    <w:rsid w:val="00E623B4"/>
    <w:rsid w:val="00E75D4B"/>
    <w:rsid w:val="00E80B22"/>
    <w:rsid w:val="00E81FB8"/>
    <w:rsid w:val="00E8713C"/>
    <w:rsid w:val="00E90747"/>
    <w:rsid w:val="00E92D8F"/>
    <w:rsid w:val="00E962F6"/>
    <w:rsid w:val="00E9638A"/>
    <w:rsid w:val="00E96D72"/>
    <w:rsid w:val="00EA1C7F"/>
    <w:rsid w:val="00EA6FAC"/>
    <w:rsid w:val="00EC1CE5"/>
    <w:rsid w:val="00EC27CF"/>
    <w:rsid w:val="00EC2E5C"/>
    <w:rsid w:val="00EC4EC3"/>
    <w:rsid w:val="00EE376B"/>
    <w:rsid w:val="00EE59D4"/>
    <w:rsid w:val="00EE65AA"/>
    <w:rsid w:val="00EE6F50"/>
    <w:rsid w:val="00EE7CF7"/>
    <w:rsid w:val="00EF0FEF"/>
    <w:rsid w:val="00F13E18"/>
    <w:rsid w:val="00F140F8"/>
    <w:rsid w:val="00F208BA"/>
    <w:rsid w:val="00F21175"/>
    <w:rsid w:val="00F25C9F"/>
    <w:rsid w:val="00F31F85"/>
    <w:rsid w:val="00F37E05"/>
    <w:rsid w:val="00F42373"/>
    <w:rsid w:val="00F4339A"/>
    <w:rsid w:val="00F46500"/>
    <w:rsid w:val="00F472C0"/>
    <w:rsid w:val="00F524FA"/>
    <w:rsid w:val="00F6399E"/>
    <w:rsid w:val="00F7222C"/>
    <w:rsid w:val="00F737D6"/>
    <w:rsid w:val="00F777EC"/>
    <w:rsid w:val="00F8590E"/>
    <w:rsid w:val="00F86357"/>
    <w:rsid w:val="00F90127"/>
    <w:rsid w:val="00F9265B"/>
    <w:rsid w:val="00FA10D7"/>
    <w:rsid w:val="00FA211C"/>
    <w:rsid w:val="00FA31FE"/>
    <w:rsid w:val="00FA5AA7"/>
    <w:rsid w:val="00FA6FFD"/>
    <w:rsid w:val="00FB0D6D"/>
    <w:rsid w:val="00FB0F0A"/>
    <w:rsid w:val="00FB1F6B"/>
    <w:rsid w:val="00FB736D"/>
    <w:rsid w:val="00FB7CF4"/>
    <w:rsid w:val="00FC0FAD"/>
    <w:rsid w:val="00FC1A3D"/>
    <w:rsid w:val="00FC50E8"/>
    <w:rsid w:val="00FD0BEC"/>
    <w:rsid w:val="00FD164E"/>
    <w:rsid w:val="00FD4FC7"/>
    <w:rsid w:val="00FD590D"/>
    <w:rsid w:val="00FD5D99"/>
    <w:rsid w:val="00FD6EA8"/>
    <w:rsid w:val="00FE1144"/>
    <w:rsid w:val="00FF4387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CC20"/>
  <w15:chartTrackingRefBased/>
  <w15:docId w15:val="{B206A7BF-A2B4-42CB-AFB7-EEE1E5E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02"/>
  </w:style>
  <w:style w:type="paragraph" w:styleId="Footer">
    <w:name w:val="footer"/>
    <w:basedOn w:val="Normal"/>
    <w:link w:val="FooterChar"/>
    <w:uiPriority w:val="99"/>
    <w:unhideWhenUsed/>
    <w:rsid w:val="00B23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02"/>
  </w:style>
  <w:style w:type="paragraph" w:styleId="BalloonText">
    <w:name w:val="Balloon Text"/>
    <w:basedOn w:val="Normal"/>
    <w:link w:val="BalloonTextChar"/>
    <w:uiPriority w:val="99"/>
    <w:semiHidden/>
    <w:unhideWhenUsed/>
    <w:rsid w:val="0017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3B5E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E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B5E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E24"/>
    <w:rPr>
      <w:b/>
      <w:bCs/>
    </w:rPr>
  </w:style>
  <w:style w:type="paragraph" w:styleId="ListParagraph">
    <w:name w:val="List Paragraph"/>
    <w:basedOn w:val="Normal"/>
    <w:uiPriority w:val="34"/>
    <w:qFormat/>
    <w:rsid w:val="00CE0006"/>
    <w:pPr>
      <w:ind w:left="720"/>
      <w:contextualSpacing/>
    </w:pPr>
  </w:style>
  <w:style w:type="table" w:customStyle="1" w:styleId="ListTable3-Accent52">
    <w:name w:val="List Table 3 - Accent 52"/>
    <w:basedOn w:val="TableNormal"/>
    <w:next w:val="ListTable3-Accent5"/>
    <w:uiPriority w:val="48"/>
    <w:rsid w:val="00361B5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1B5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75D4B"/>
    <w:pPr>
      <w:spacing w:after="0" w:line="240" w:lineRule="auto"/>
    </w:pPr>
    <w:rPr>
      <w:rFonts w:eastAsia="Times New Roman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5D4B"/>
    <w:rPr>
      <w:rFonts w:eastAsia="Times New Roman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E75D4B"/>
    <w:rPr>
      <w:color w:val="0000FF"/>
      <w:u w:val="single"/>
    </w:rPr>
  </w:style>
  <w:style w:type="table" w:styleId="TableGrid">
    <w:name w:val="Table Grid"/>
    <w:basedOn w:val="TableNormal"/>
    <w:uiPriority w:val="39"/>
    <w:rsid w:val="00E3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99001E"/>
    <w:pPr>
      <w:numPr>
        <w:numId w:val="7"/>
      </w:num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001E"/>
    <w:rPr>
      <w:noProof/>
    </w:rPr>
  </w:style>
  <w:style w:type="paragraph" w:styleId="Revision">
    <w:name w:val="Revision"/>
    <w:hidden/>
    <w:uiPriority w:val="99"/>
    <w:semiHidden/>
    <w:rsid w:val="00EA1C7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7F5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165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1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718968246D42816826EB25B2EECB" ma:contentTypeVersion="14" ma:contentTypeDescription="Create a new document." ma:contentTypeScope="" ma:versionID="9f6de2bdb61b02364ef9562790a65d88">
  <xsd:schema xmlns:xsd="http://www.w3.org/2001/XMLSchema" xmlns:xs="http://www.w3.org/2001/XMLSchema" xmlns:p="http://schemas.microsoft.com/office/2006/metadata/properties" xmlns:ns3="99e68cff-0ba2-4df1-af5b-b2fae3093365" xmlns:ns4="8ea0e8ab-ad6c-461b-99c3-3415533827ac" targetNamespace="http://schemas.microsoft.com/office/2006/metadata/properties" ma:root="true" ma:fieldsID="f989e3adb8824c5c7a8ee12033d47962" ns3:_="" ns4:_="">
    <xsd:import namespace="99e68cff-0ba2-4df1-af5b-b2fae3093365"/>
    <xsd:import namespace="8ea0e8ab-ad6c-461b-99c3-3415533827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68cff-0ba2-4df1-af5b-b2fae309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e8ab-ad6c-461b-99c3-341553382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7E37E-41E0-4111-A213-CB9E68B48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1CA89A-CB8B-4239-9707-DAE3B17C9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68cff-0ba2-4df1-af5b-b2fae3093365"/>
    <ds:schemaRef ds:uri="8ea0e8ab-ad6c-461b-99c3-34155338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F2603-57E9-43D7-8211-E3016FC9EF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DFDF3-6469-4E77-BB80-B70B26EF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Waseem</dc:creator>
  <cp:keywords/>
  <dc:description/>
  <cp:lastModifiedBy>Shilpa</cp:lastModifiedBy>
  <cp:revision>11</cp:revision>
  <dcterms:created xsi:type="dcterms:W3CDTF">2021-09-08T08:35:00Z</dcterms:created>
  <dcterms:modified xsi:type="dcterms:W3CDTF">2022-04-12T06:19:00Z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2021-03-25T09:42:57Z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a6da9236-490b-455e-83be-a9484602ac6d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0x01010089E5718968246D42816826EB25B2EECB</vt:lpwstr>
  </property>
</Properties>
</file>