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887A" w14:textId="3A51CAA5" w:rsidR="00E90C1E" w:rsidRPr="00E41B20" w:rsidRDefault="6C75ECDC" w:rsidP="08AF4C6A">
      <w:pPr>
        <w:rPr>
          <w:rFonts w:ascii="Arial" w:hAnsi="Arial" w:cs="Arial"/>
          <w:b/>
          <w:bCs/>
          <w:sz w:val="24"/>
          <w:szCs w:val="24"/>
        </w:rPr>
      </w:pPr>
      <w:r w:rsidRPr="00E41B20">
        <w:rPr>
          <w:rFonts w:ascii="Arial" w:eastAsia="Arial" w:hAnsi="Arial" w:cs="Arial"/>
          <w:b/>
          <w:bCs/>
          <w:sz w:val="24"/>
          <w:szCs w:val="24"/>
        </w:rPr>
        <w:t>Patient Experiences with Psoriatic Disease in the United States: Results from the Psoriasis and Beyond Global S</w:t>
      </w:r>
      <w:r w:rsidR="00087F20">
        <w:rPr>
          <w:rFonts w:ascii="Arial" w:eastAsia="Arial" w:hAnsi="Arial" w:cs="Arial"/>
          <w:b/>
          <w:bCs/>
          <w:sz w:val="24"/>
          <w:szCs w:val="24"/>
        </w:rPr>
        <w:t>urvey</w:t>
      </w:r>
    </w:p>
    <w:p w14:paraId="77AC7A7F" w14:textId="26ADA29D" w:rsidR="00E90C1E" w:rsidRPr="00E83D5E" w:rsidRDefault="00E90C1E" w:rsidP="0061538F">
      <w:pPr>
        <w:spacing w:line="240" w:lineRule="auto"/>
        <w:rPr>
          <w:rFonts w:ascii="Arial" w:eastAsia="Times New Roman" w:hAnsi="Arial" w:cs="Arial"/>
          <w:sz w:val="24"/>
          <w:szCs w:val="24"/>
          <w:vertAlign w:val="superscript"/>
        </w:rPr>
      </w:pPr>
      <w:r w:rsidRPr="003F66E7">
        <w:rPr>
          <w:rFonts w:ascii="Arial" w:eastAsia="Times New Roman" w:hAnsi="Arial" w:cs="Arial"/>
          <w:sz w:val="24"/>
          <w:szCs w:val="24"/>
        </w:rPr>
        <w:t>A. Armstrong</w:t>
      </w:r>
      <w:r w:rsidRPr="00DB0600">
        <w:rPr>
          <w:rFonts w:ascii="Arial" w:eastAsia="Times New Roman" w:hAnsi="Arial" w:cs="Arial"/>
          <w:sz w:val="24"/>
          <w:szCs w:val="24"/>
        </w:rPr>
        <w:t>,</w:t>
      </w:r>
      <w:r w:rsidRPr="00DB0600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499B08C0">
        <w:rPr>
          <w:rFonts w:ascii="Arial" w:eastAsia="Times New Roman" w:hAnsi="Arial" w:cs="Arial"/>
          <w:sz w:val="24"/>
          <w:szCs w:val="24"/>
        </w:rPr>
        <w:t xml:space="preserve"> L.</w:t>
      </w:r>
      <w:r w:rsidR="00603AC7">
        <w:rPr>
          <w:rFonts w:ascii="Arial" w:eastAsia="Times New Roman" w:hAnsi="Arial" w:cs="Arial"/>
          <w:sz w:val="24"/>
          <w:szCs w:val="24"/>
        </w:rPr>
        <w:t>C.</w:t>
      </w:r>
      <w:r w:rsidRPr="499B08C0">
        <w:rPr>
          <w:rFonts w:ascii="Arial" w:eastAsia="Times New Roman" w:hAnsi="Arial" w:cs="Arial"/>
          <w:sz w:val="24"/>
          <w:szCs w:val="24"/>
        </w:rPr>
        <w:t xml:space="preserve"> Coates</w:t>
      </w:r>
      <w:r w:rsidR="00372619" w:rsidRPr="499B08C0">
        <w:rPr>
          <w:rFonts w:ascii="Arial" w:eastAsia="Times New Roman" w:hAnsi="Arial" w:cs="Arial"/>
          <w:sz w:val="24"/>
          <w:szCs w:val="24"/>
        </w:rPr>
        <w:t>,</w:t>
      </w:r>
      <w:r w:rsidRPr="499B08C0">
        <w:rPr>
          <w:rFonts w:ascii="Arial" w:eastAsia="Times New Roman" w:hAnsi="Arial" w:cs="Arial"/>
          <w:sz w:val="24"/>
          <w:szCs w:val="24"/>
          <w:vertAlign w:val="superscript"/>
        </w:rPr>
        <w:t xml:space="preserve">2 </w:t>
      </w:r>
      <w:r w:rsidR="008E5373" w:rsidRPr="499B08C0">
        <w:rPr>
          <w:rFonts w:ascii="Arial" w:eastAsia="Times New Roman" w:hAnsi="Arial" w:cs="Arial"/>
          <w:sz w:val="24"/>
          <w:szCs w:val="24"/>
        </w:rPr>
        <w:t>B</w:t>
      </w:r>
      <w:r w:rsidR="00372619" w:rsidRPr="499B08C0">
        <w:rPr>
          <w:rFonts w:ascii="Arial" w:eastAsia="Times New Roman" w:hAnsi="Arial" w:cs="Arial"/>
          <w:sz w:val="24"/>
          <w:szCs w:val="24"/>
        </w:rPr>
        <w:t xml:space="preserve">. </w:t>
      </w:r>
      <w:r w:rsidR="008E5373" w:rsidRPr="499B08C0">
        <w:rPr>
          <w:rFonts w:ascii="Arial" w:eastAsia="Times New Roman" w:hAnsi="Arial" w:cs="Arial"/>
          <w:sz w:val="24"/>
          <w:szCs w:val="24"/>
        </w:rPr>
        <w:t>Bohannan</w:t>
      </w:r>
      <w:r w:rsidR="00372619" w:rsidRPr="499B08C0">
        <w:rPr>
          <w:rFonts w:ascii="Arial" w:eastAsia="Times New Roman" w:hAnsi="Arial" w:cs="Arial"/>
          <w:sz w:val="24"/>
          <w:szCs w:val="24"/>
        </w:rPr>
        <w:t>,</w:t>
      </w:r>
      <w:r w:rsidR="00372619" w:rsidRPr="499B08C0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8E5373" w:rsidRPr="499B08C0">
        <w:rPr>
          <w:rFonts w:ascii="Arial" w:eastAsia="Times New Roman" w:hAnsi="Arial" w:cs="Arial"/>
          <w:sz w:val="24"/>
          <w:szCs w:val="24"/>
        </w:rPr>
        <w:t xml:space="preserve"> </w:t>
      </w:r>
      <w:r w:rsidRPr="499B08C0">
        <w:rPr>
          <w:rFonts w:ascii="Arial" w:eastAsia="Times New Roman" w:hAnsi="Arial" w:cs="Arial"/>
          <w:sz w:val="24"/>
          <w:szCs w:val="24"/>
        </w:rPr>
        <w:t>S. Mburu,</w:t>
      </w:r>
      <w:r w:rsidR="00B93588" w:rsidRPr="499B08C0">
        <w:rPr>
          <w:rFonts w:ascii="Arial" w:eastAsia="Times New Roman" w:hAnsi="Arial" w:cs="Arial"/>
          <w:sz w:val="24"/>
          <w:szCs w:val="24"/>
          <w:vertAlign w:val="superscript"/>
        </w:rPr>
        <w:t>4</w:t>
      </w:r>
      <w:r w:rsidR="00C66397" w:rsidRPr="499B08C0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C66397" w:rsidRPr="499B08C0">
        <w:rPr>
          <w:rFonts w:ascii="Arial" w:eastAsia="Times New Roman" w:hAnsi="Arial" w:cs="Arial"/>
          <w:sz w:val="24"/>
          <w:szCs w:val="24"/>
        </w:rPr>
        <w:t>G</w:t>
      </w:r>
      <w:r w:rsidR="00237860" w:rsidRPr="499B08C0">
        <w:rPr>
          <w:rFonts w:ascii="Arial" w:eastAsia="Times New Roman" w:hAnsi="Arial" w:cs="Arial"/>
          <w:sz w:val="24"/>
          <w:szCs w:val="24"/>
        </w:rPr>
        <w:t>.</w:t>
      </w:r>
      <w:r w:rsidR="00C66397" w:rsidRPr="499B08C0">
        <w:rPr>
          <w:rFonts w:ascii="Arial" w:eastAsia="Times New Roman" w:hAnsi="Arial" w:cs="Arial"/>
          <w:sz w:val="24"/>
          <w:szCs w:val="24"/>
        </w:rPr>
        <w:t xml:space="preserve"> </w:t>
      </w:r>
      <w:r w:rsidR="002E581F" w:rsidRPr="499B08C0">
        <w:rPr>
          <w:rFonts w:ascii="Arial" w:eastAsia="Times New Roman" w:hAnsi="Arial" w:cs="Arial"/>
          <w:sz w:val="24"/>
          <w:szCs w:val="24"/>
        </w:rPr>
        <w:t>G</w:t>
      </w:r>
      <w:r w:rsidR="00C66397" w:rsidRPr="499B08C0">
        <w:rPr>
          <w:rFonts w:ascii="Arial" w:eastAsia="Times New Roman" w:hAnsi="Arial" w:cs="Arial"/>
          <w:sz w:val="24"/>
          <w:szCs w:val="24"/>
        </w:rPr>
        <w:t>ondo</w:t>
      </w:r>
      <w:r w:rsidR="00A705FA" w:rsidRPr="499B08C0">
        <w:rPr>
          <w:rFonts w:ascii="Arial" w:eastAsia="Times New Roman" w:hAnsi="Arial" w:cs="Arial"/>
          <w:sz w:val="24"/>
          <w:szCs w:val="24"/>
        </w:rPr>
        <w:t>,</w:t>
      </w:r>
      <w:r w:rsidR="00B93588" w:rsidRPr="499B08C0">
        <w:rPr>
          <w:rFonts w:ascii="Arial" w:eastAsia="Times New Roman" w:hAnsi="Arial" w:cs="Arial"/>
          <w:sz w:val="24"/>
          <w:szCs w:val="24"/>
          <w:vertAlign w:val="superscript"/>
        </w:rPr>
        <w:t>5</w:t>
      </w:r>
      <w:r w:rsidRPr="499B08C0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="00753B43" w:rsidRPr="499B08C0">
        <w:rPr>
          <w:rFonts w:ascii="Arial" w:eastAsia="Times New Roman" w:hAnsi="Arial" w:cs="Arial"/>
          <w:sz w:val="24"/>
          <w:szCs w:val="24"/>
        </w:rPr>
        <w:t>S. Fernandez Barrio,</w:t>
      </w:r>
      <w:r w:rsidR="005614FA" w:rsidRPr="499B08C0">
        <w:rPr>
          <w:rFonts w:ascii="Arial" w:eastAsia="Times New Roman" w:hAnsi="Arial" w:cs="Arial"/>
          <w:sz w:val="24"/>
          <w:szCs w:val="24"/>
          <w:vertAlign w:val="superscript"/>
        </w:rPr>
        <w:t>6</w:t>
      </w:r>
      <w:r w:rsidR="00753B43" w:rsidRPr="499B08C0">
        <w:rPr>
          <w:rFonts w:ascii="Arial" w:eastAsia="Times New Roman" w:hAnsi="Arial" w:cs="Arial"/>
          <w:sz w:val="24"/>
          <w:szCs w:val="24"/>
        </w:rPr>
        <w:t xml:space="preserve"> M. Augustin,</w:t>
      </w:r>
      <w:r w:rsidR="005614FA" w:rsidRPr="499B08C0">
        <w:rPr>
          <w:rFonts w:ascii="Arial" w:eastAsia="Times New Roman" w:hAnsi="Arial" w:cs="Arial"/>
          <w:sz w:val="24"/>
          <w:szCs w:val="24"/>
          <w:vertAlign w:val="superscript"/>
        </w:rPr>
        <w:t>7</w:t>
      </w:r>
      <w:r w:rsidR="00753B43" w:rsidRPr="499B08C0">
        <w:rPr>
          <w:rFonts w:ascii="Arial" w:eastAsia="Times New Roman" w:hAnsi="Arial" w:cs="Arial"/>
          <w:sz w:val="24"/>
          <w:szCs w:val="24"/>
        </w:rPr>
        <w:t xml:space="preserve"> </w:t>
      </w:r>
      <w:r w:rsidRPr="499B08C0">
        <w:rPr>
          <w:rFonts w:ascii="Arial" w:eastAsia="Times New Roman" w:hAnsi="Arial" w:cs="Arial"/>
          <w:sz w:val="24"/>
          <w:szCs w:val="24"/>
        </w:rPr>
        <w:t>E.</w:t>
      </w:r>
      <w:r w:rsidRPr="499B08C0">
        <w:rPr>
          <w:rFonts w:ascii="Arial" w:hAnsi="Arial" w:cs="Arial"/>
          <w:sz w:val="24"/>
          <w:szCs w:val="24"/>
        </w:rPr>
        <w:t xml:space="preserve"> </w:t>
      </w:r>
      <w:r w:rsidRPr="499B08C0">
        <w:rPr>
          <w:rFonts w:ascii="Arial" w:eastAsia="Times New Roman" w:hAnsi="Arial" w:cs="Arial"/>
          <w:sz w:val="24"/>
          <w:szCs w:val="24"/>
        </w:rPr>
        <w:t>Kornyeyeva,</w:t>
      </w:r>
      <w:r w:rsidR="005614FA" w:rsidRPr="499B08C0">
        <w:rPr>
          <w:rFonts w:ascii="Arial" w:eastAsia="Times New Roman" w:hAnsi="Arial" w:cs="Arial"/>
          <w:sz w:val="24"/>
          <w:szCs w:val="24"/>
          <w:vertAlign w:val="superscript"/>
        </w:rPr>
        <w:t>8</w:t>
      </w:r>
      <w:r w:rsidR="00B93588" w:rsidRPr="499B08C0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499B08C0">
        <w:rPr>
          <w:rFonts w:ascii="Arial" w:eastAsia="Times New Roman" w:hAnsi="Arial" w:cs="Arial"/>
          <w:sz w:val="24"/>
          <w:szCs w:val="24"/>
        </w:rPr>
        <w:t>M. Kalangara,</w:t>
      </w:r>
      <w:r w:rsidR="009955C0">
        <w:rPr>
          <w:rFonts w:ascii="Arial" w:eastAsia="Times New Roman" w:hAnsi="Arial" w:cs="Arial"/>
          <w:sz w:val="24"/>
          <w:szCs w:val="24"/>
          <w:vertAlign w:val="superscript"/>
        </w:rPr>
        <w:t>9</w:t>
      </w:r>
      <w:r w:rsidRPr="499B08C0">
        <w:rPr>
          <w:rFonts w:ascii="Arial" w:eastAsia="Times New Roman" w:hAnsi="Arial" w:cs="Arial"/>
          <w:sz w:val="24"/>
          <w:szCs w:val="24"/>
        </w:rPr>
        <w:t xml:space="preserve"> S.</w:t>
      </w:r>
      <w:r w:rsidRPr="499B08C0">
        <w:rPr>
          <w:rFonts w:ascii="Arial" w:hAnsi="Arial" w:cs="Arial"/>
          <w:sz w:val="24"/>
          <w:szCs w:val="24"/>
        </w:rPr>
        <w:t xml:space="preserve"> </w:t>
      </w:r>
      <w:r w:rsidRPr="499B08C0">
        <w:rPr>
          <w:rFonts w:ascii="Arial" w:eastAsia="Times New Roman" w:hAnsi="Arial" w:cs="Arial"/>
          <w:sz w:val="24"/>
          <w:szCs w:val="24"/>
        </w:rPr>
        <w:t>Frade</w:t>
      </w:r>
      <w:r w:rsidRPr="499B08C0">
        <w:rPr>
          <w:rFonts w:ascii="Arial" w:hAnsi="Arial" w:cs="Arial"/>
          <w:sz w:val="24"/>
          <w:szCs w:val="24"/>
        </w:rPr>
        <w:t>,</w:t>
      </w:r>
      <w:r w:rsidR="005614FA" w:rsidRPr="499B08C0">
        <w:rPr>
          <w:rFonts w:ascii="Arial" w:hAnsi="Arial" w:cs="Arial"/>
          <w:sz w:val="24"/>
          <w:szCs w:val="24"/>
          <w:vertAlign w:val="superscript"/>
        </w:rPr>
        <w:t>8</w:t>
      </w:r>
      <w:r w:rsidRPr="499B08C0">
        <w:rPr>
          <w:rFonts w:ascii="Arial" w:hAnsi="Arial" w:cs="Arial"/>
          <w:sz w:val="24"/>
          <w:szCs w:val="24"/>
        </w:rPr>
        <w:t xml:space="preserve"> </w:t>
      </w:r>
      <w:r w:rsidRPr="499B08C0">
        <w:rPr>
          <w:rFonts w:ascii="Arial" w:eastAsia="Times New Roman" w:hAnsi="Arial" w:cs="Arial"/>
          <w:sz w:val="24"/>
          <w:szCs w:val="24"/>
        </w:rPr>
        <w:t>A. Ogdie</w:t>
      </w:r>
      <w:r w:rsidR="00923CAC" w:rsidRPr="0061538F">
        <w:rPr>
          <w:rFonts w:ascii="Arial" w:eastAsia="Times New Roman" w:hAnsi="Arial" w:cs="Arial"/>
          <w:sz w:val="24"/>
          <w:szCs w:val="24"/>
          <w:vertAlign w:val="superscript"/>
        </w:rPr>
        <w:t>10</w:t>
      </w:r>
    </w:p>
    <w:p w14:paraId="3B711704" w14:textId="7C8CD94E" w:rsidR="005C519D" w:rsidRDefault="0065477C" w:rsidP="004F075D">
      <w:pPr>
        <w:spacing w:line="240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83D5E">
        <w:rPr>
          <w:rFonts w:ascii="Arial" w:hAnsi="Arial" w:cs="Arial"/>
          <w:sz w:val="24"/>
          <w:szCs w:val="24"/>
          <w:vertAlign w:val="superscript"/>
        </w:rPr>
        <w:t>1</w:t>
      </w:r>
      <w:r w:rsidR="00C24BE3" w:rsidRPr="00E83D5E">
        <w:rPr>
          <w:rFonts w:ascii="Arial" w:hAnsi="Arial" w:cs="Arial"/>
          <w:sz w:val="24"/>
          <w:szCs w:val="24"/>
        </w:rPr>
        <w:t>University of Southern California, Los Angeles, USA</w:t>
      </w:r>
      <w:r w:rsidRPr="00E83D5E">
        <w:rPr>
          <w:rFonts w:ascii="Arial" w:hAnsi="Arial" w:cs="Arial"/>
          <w:sz w:val="24"/>
          <w:szCs w:val="24"/>
        </w:rPr>
        <w:t xml:space="preserve">; </w:t>
      </w:r>
      <w:r w:rsidRPr="00E83D5E">
        <w:rPr>
          <w:rFonts w:ascii="Arial" w:hAnsi="Arial" w:cs="Arial"/>
          <w:sz w:val="24"/>
          <w:szCs w:val="24"/>
          <w:vertAlign w:val="superscript"/>
        </w:rPr>
        <w:t>2</w:t>
      </w:r>
      <w:r w:rsidRPr="00E83D5E">
        <w:rPr>
          <w:rFonts w:ascii="Arial" w:hAnsi="Arial" w:cs="Arial"/>
          <w:sz w:val="24"/>
          <w:szCs w:val="24"/>
        </w:rPr>
        <w:t>University of Oxford</w:t>
      </w:r>
      <w:r w:rsidR="0079274C" w:rsidRPr="00E83D5E">
        <w:rPr>
          <w:rFonts w:ascii="Arial" w:hAnsi="Arial" w:cs="Arial"/>
          <w:sz w:val="24"/>
          <w:szCs w:val="24"/>
        </w:rPr>
        <w:t>,</w:t>
      </w:r>
      <w:r w:rsidR="000A2885" w:rsidRPr="00E83D5E">
        <w:rPr>
          <w:rFonts w:ascii="Arial" w:hAnsi="Arial" w:cs="Arial"/>
          <w:sz w:val="24"/>
          <w:szCs w:val="24"/>
        </w:rPr>
        <w:t xml:space="preserve"> Oxford</w:t>
      </w:r>
      <w:r w:rsidR="00763700" w:rsidRPr="00E83D5E">
        <w:rPr>
          <w:rFonts w:ascii="Arial" w:hAnsi="Arial" w:cs="Arial"/>
          <w:sz w:val="24"/>
          <w:szCs w:val="24"/>
        </w:rPr>
        <w:t>, UK;</w:t>
      </w:r>
      <w:r w:rsidR="006D0F7E">
        <w:rPr>
          <w:rFonts w:ascii="Arial" w:hAnsi="Arial" w:cs="Arial"/>
          <w:sz w:val="24"/>
          <w:szCs w:val="24"/>
        </w:rPr>
        <w:t xml:space="preserve"> </w:t>
      </w:r>
      <w:r w:rsidR="00BE5DAA" w:rsidRPr="00AE52C0">
        <w:rPr>
          <w:rFonts w:ascii="Arial" w:hAnsi="Arial" w:cs="Arial"/>
          <w:sz w:val="24"/>
          <w:szCs w:val="24"/>
          <w:vertAlign w:val="superscript"/>
          <w:lang w:val="de-CH"/>
        </w:rPr>
        <w:t>3</w:t>
      </w:r>
      <w:r w:rsidR="00BE5DAA" w:rsidRPr="00AE52C0">
        <w:rPr>
          <w:rFonts w:ascii="Arial" w:hAnsi="Arial" w:cs="Arial"/>
          <w:sz w:val="24"/>
          <w:szCs w:val="24"/>
          <w:lang w:val="de-CH"/>
        </w:rPr>
        <w:t xml:space="preserve">Psoriasisförbundet, </w:t>
      </w:r>
      <w:r w:rsidR="00AB668C" w:rsidRPr="00AE52C0">
        <w:rPr>
          <w:rFonts w:ascii="Arial" w:hAnsi="Arial" w:cs="Arial"/>
          <w:sz w:val="24"/>
          <w:szCs w:val="24"/>
          <w:lang w:val="de-CH"/>
        </w:rPr>
        <w:t xml:space="preserve">Stockholm, </w:t>
      </w:r>
      <w:r w:rsidR="00BE5DAA" w:rsidRPr="00AE52C0">
        <w:rPr>
          <w:rFonts w:ascii="Arial" w:hAnsi="Arial" w:cs="Arial"/>
          <w:sz w:val="24"/>
          <w:szCs w:val="24"/>
          <w:lang w:val="de-CH"/>
        </w:rPr>
        <w:t>Sweden;</w:t>
      </w:r>
      <w:r w:rsidR="00BC5B6F">
        <w:rPr>
          <w:rFonts w:ascii="Arial" w:hAnsi="Arial" w:cs="Arial"/>
          <w:sz w:val="24"/>
          <w:szCs w:val="24"/>
          <w:lang w:val="de-CH"/>
        </w:rPr>
        <w:t xml:space="preserve"> </w:t>
      </w:r>
      <w:r w:rsidR="00B93588" w:rsidRPr="00AE52C0">
        <w:rPr>
          <w:rFonts w:ascii="Arial" w:hAnsi="Arial" w:cs="Arial"/>
          <w:sz w:val="24"/>
          <w:szCs w:val="24"/>
          <w:vertAlign w:val="superscript"/>
          <w:lang w:val="de-CH"/>
        </w:rPr>
        <w:t>4</w:t>
      </w:r>
      <w:r w:rsidR="00B93588" w:rsidRPr="00AE52C0">
        <w:rPr>
          <w:rFonts w:ascii="Arial" w:hAnsi="Arial" w:cs="Arial"/>
          <w:sz w:val="24"/>
          <w:szCs w:val="24"/>
          <w:lang w:val="de-CH"/>
        </w:rPr>
        <w:t>I</w:t>
      </w:r>
      <w:r w:rsidR="00E65A14" w:rsidRPr="00AE52C0">
        <w:rPr>
          <w:rFonts w:ascii="Arial" w:hAnsi="Arial" w:cs="Arial"/>
          <w:sz w:val="24"/>
          <w:szCs w:val="24"/>
          <w:lang w:val="de-CH"/>
        </w:rPr>
        <w:t>FPA</w:t>
      </w:r>
      <w:r w:rsidR="00B93588" w:rsidRPr="00AE52C0">
        <w:rPr>
          <w:rFonts w:ascii="Arial" w:hAnsi="Arial" w:cs="Arial"/>
          <w:sz w:val="24"/>
          <w:szCs w:val="24"/>
          <w:lang w:val="de-CH"/>
        </w:rPr>
        <w:t xml:space="preserve">, </w:t>
      </w:r>
      <w:r w:rsidR="00C02FC9" w:rsidRPr="00AE52C0">
        <w:rPr>
          <w:rFonts w:ascii="Arial" w:hAnsi="Arial" w:cs="Arial"/>
          <w:sz w:val="24"/>
          <w:szCs w:val="24"/>
          <w:lang w:val="de-CH"/>
        </w:rPr>
        <w:t xml:space="preserve">Stockholm, </w:t>
      </w:r>
      <w:r w:rsidR="00B93588" w:rsidRPr="00AE52C0">
        <w:rPr>
          <w:rFonts w:ascii="Arial" w:hAnsi="Arial" w:cs="Arial"/>
          <w:sz w:val="24"/>
          <w:szCs w:val="24"/>
          <w:lang w:val="de-CH"/>
        </w:rPr>
        <w:t>Sweden;</w:t>
      </w:r>
      <w:r w:rsidR="00BC5B6F">
        <w:rPr>
          <w:rFonts w:ascii="Arial" w:hAnsi="Arial" w:cs="Arial"/>
          <w:sz w:val="24"/>
          <w:szCs w:val="24"/>
          <w:lang w:val="de-CH"/>
        </w:rPr>
        <w:t xml:space="preserve"> </w:t>
      </w:r>
      <w:r w:rsidR="00B93588" w:rsidRPr="00E83D5E">
        <w:rPr>
          <w:rFonts w:ascii="Arial" w:hAnsi="Arial" w:cs="Arial"/>
          <w:sz w:val="24"/>
          <w:szCs w:val="24"/>
          <w:vertAlign w:val="superscript"/>
        </w:rPr>
        <w:t>5</w:t>
      </w:r>
      <w:r w:rsidR="00A705FA" w:rsidRPr="00E83D5E">
        <w:rPr>
          <w:rFonts w:ascii="Arial" w:hAnsi="Arial" w:cs="Arial"/>
          <w:sz w:val="24"/>
          <w:szCs w:val="24"/>
        </w:rPr>
        <w:t>The National Psoriasis Foundation,</w:t>
      </w:r>
      <w:r w:rsidR="0061538F">
        <w:rPr>
          <w:rFonts w:ascii="Arial" w:hAnsi="Arial" w:cs="Arial"/>
          <w:sz w:val="24"/>
          <w:szCs w:val="24"/>
        </w:rPr>
        <w:t xml:space="preserve"> </w:t>
      </w:r>
      <w:r w:rsidR="00A705FA" w:rsidRPr="00E83D5E">
        <w:rPr>
          <w:rFonts w:ascii="Arial" w:hAnsi="Arial" w:cs="Arial"/>
          <w:sz w:val="24"/>
          <w:szCs w:val="24"/>
        </w:rPr>
        <w:t>Portland, USA</w:t>
      </w:r>
      <w:r w:rsidR="00BF007C">
        <w:rPr>
          <w:rFonts w:ascii="Arial" w:hAnsi="Arial" w:cs="Arial"/>
          <w:sz w:val="24"/>
          <w:szCs w:val="24"/>
        </w:rPr>
        <w:t>;</w:t>
      </w:r>
      <w:r w:rsidR="00BC5B6F">
        <w:rPr>
          <w:rFonts w:ascii="Arial" w:hAnsi="Arial" w:cs="Arial"/>
          <w:sz w:val="24"/>
          <w:szCs w:val="24"/>
        </w:rPr>
        <w:t xml:space="preserve"> </w:t>
      </w:r>
      <w:r w:rsidR="005614FA">
        <w:rPr>
          <w:rFonts w:ascii="Arial" w:eastAsia="Times New Roman" w:hAnsi="Arial" w:cs="Arial"/>
          <w:sz w:val="24"/>
          <w:szCs w:val="24"/>
          <w:vertAlign w:val="superscript"/>
          <w:lang w:val="fr-CH"/>
        </w:rPr>
        <w:t>6</w:t>
      </w:r>
      <w:r w:rsidR="00753B43" w:rsidRPr="00E83D5E">
        <w:rPr>
          <w:rFonts w:ascii="Arial" w:eastAsia="Times New Roman" w:hAnsi="Arial" w:cs="Arial"/>
          <w:sz w:val="24"/>
          <w:szCs w:val="24"/>
          <w:lang w:val="fr-CH"/>
        </w:rPr>
        <w:t xml:space="preserve">Asociación Civil para el Enfermo De Psoriasis, </w:t>
      </w:r>
      <w:r w:rsidR="00FA4301" w:rsidRPr="00FA4301">
        <w:rPr>
          <w:rFonts w:ascii="Arial" w:eastAsia="Times New Roman" w:hAnsi="Arial" w:cs="Arial"/>
          <w:sz w:val="24"/>
          <w:szCs w:val="24"/>
          <w:lang w:val="fr-CH"/>
        </w:rPr>
        <w:t>Buenos Aires</w:t>
      </w:r>
      <w:r w:rsidR="00DA045D">
        <w:rPr>
          <w:rFonts w:ascii="Arial" w:eastAsia="Times New Roman" w:hAnsi="Arial" w:cs="Arial"/>
          <w:sz w:val="24"/>
          <w:szCs w:val="24"/>
          <w:lang w:val="fr-CH"/>
        </w:rPr>
        <w:t>,</w:t>
      </w:r>
      <w:r w:rsidR="00FA4301" w:rsidRPr="00FA4301">
        <w:rPr>
          <w:rFonts w:ascii="Arial" w:eastAsia="Times New Roman" w:hAnsi="Arial" w:cs="Arial"/>
          <w:sz w:val="24"/>
          <w:szCs w:val="24"/>
          <w:lang w:val="fr-CH"/>
        </w:rPr>
        <w:t xml:space="preserve"> </w:t>
      </w:r>
      <w:r w:rsidR="00753B43" w:rsidRPr="00E83D5E">
        <w:rPr>
          <w:rFonts w:ascii="Arial" w:eastAsia="Times New Roman" w:hAnsi="Arial" w:cs="Arial"/>
          <w:sz w:val="24"/>
          <w:szCs w:val="24"/>
          <w:lang w:val="fr-CH"/>
        </w:rPr>
        <w:t>Argentina;</w:t>
      </w:r>
      <w:r w:rsidR="00BC5B6F">
        <w:rPr>
          <w:rFonts w:ascii="Arial" w:eastAsia="Times New Roman" w:hAnsi="Arial" w:cs="Arial"/>
          <w:sz w:val="24"/>
          <w:szCs w:val="24"/>
          <w:lang w:val="fr-CH"/>
        </w:rPr>
        <w:t xml:space="preserve"> </w:t>
      </w:r>
      <w:r w:rsidR="005614FA" w:rsidRPr="00E65A14">
        <w:rPr>
          <w:rFonts w:ascii="Arial" w:eastAsia="Times New Roman" w:hAnsi="Arial" w:cs="Arial"/>
          <w:sz w:val="24"/>
          <w:szCs w:val="24"/>
          <w:vertAlign w:val="superscript"/>
          <w:lang w:val="en-GB"/>
        </w:rPr>
        <w:t>7</w:t>
      </w:r>
      <w:r w:rsidR="00753B43" w:rsidRPr="00E83D5E">
        <w:rPr>
          <w:rFonts w:ascii="Arial" w:eastAsia="Times New Roman" w:hAnsi="Arial" w:cs="Arial"/>
          <w:sz w:val="24"/>
          <w:szCs w:val="24"/>
        </w:rPr>
        <w:t>University Medical Center Hamburg-Eppendorf, Hamburg, Germany;</w:t>
      </w:r>
      <w:r w:rsidR="00BC5B6F">
        <w:rPr>
          <w:rFonts w:ascii="Arial" w:eastAsia="Times New Roman" w:hAnsi="Arial" w:cs="Arial"/>
          <w:sz w:val="24"/>
          <w:szCs w:val="24"/>
        </w:rPr>
        <w:t xml:space="preserve"> </w:t>
      </w:r>
      <w:r w:rsidR="005614FA" w:rsidRPr="00E65A14">
        <w:rPr>
          <w:rFonts w:ascii="Arial" w:hAnsi="Arial" w:cs="Arial"/>
          <w:sz w:val="24"/>
          <w:szCs w:val="24"/>
          <w:vertAlign w:val="superscript"/>
          <w:lang w:val="de-CH"/>
        </w:rPr>
        <w:t>8</w:t>
      </w:r>
      <w:r w:rsidR="00096E45" w:rsidRPr="00E65A14">
        <w:rPr>
          <w:rFonts w:ascii="Arial" w:eastAsia="Times New Roman" w:hAnsi="Arial" w:cs="Arial"/>
          <w:sz w:val="24"/>
          <w:szCs w:val="24"/>
          <w:lang w:val="de-CH"/>
        </w:rPr>
        <w:t>Novartis Pharma AG, Basel, Switzerland;</w:t>
      </w:r>
      <w:r w:rsidR="00BC5B6F">
        <w:rPr>
          <w:rFonts w:ascii="Arial" w:eastAsia="Times New Roman" w:hAnsi="Arial" w:cs="Arial"/>
          <w:sz w:val="24"/>
          <w:szCs w:val="24"/>
          <w:lang w:val="de-CH"/>
        </w:rPr>
        <w:t xml:space="preserve"> </w:t>
      </w:r>
      <w:r w:rsidR="00923CAC" w:rsidRPr="00AE52C0">
        <w:rPr>
          <w:rFonts w:ascii="Arial" w:eastAsia="Times New Roman" w:hAnsi="Arial" w:cs="Arial"/>
          <w:sz w:val="24"/>
          <w:szCs w:val="24"/>
          <w:vertAlign w:val="superscript"/>
          <w:lang w:val="en-GB"/>
        </w:rPr>
        <w:t>9</w:t>
      </w:r>
      <w:r w:rsidR="00923CAC" w:rsidRPr="00AE52C0">
        <w:rPr>
          <w:rFonts w:ascii="Arial" w:eastAsia="Times New Roman" w:hAnsi="Arial" w:cs="Arial"/>
          <w:sz w:val="24"/>
          <w:szCs w:val="24"/>
          <w:lang w:val="en-GB"/>
        </w:rPr>
        <w:t xml:space="preserve">Novartis </w:t>
      </w:r>
      <w:r w:rsidR="00542BF0" w:rsidRPr="00AE52C0">
        <w:rPr>
          <w:rFonts w:ascii="Arial" w:eastAsia="Times New Roman" w:hAnsi="Arial" w:cs="Arial"/>
          <w:sz w:val="24"/>
          <w:szCs w:val="24"/>
          <w:lang w:val="en-GB"/>
        </w:rPr>
        <w:t>P</w:t>
      </w:r>
      <w:r w:rsidR="00450D66" w:rsidRPr="00AE52C0">
        <w:rPr>
          <w:rFonts w:ascii="Arial" w:eastAsia="Times New Roman" w:hAnsi="Arial" w:cs="Arial"/>
          <w:sz w:val="24"/>
          <w:szCs w:val="24"/>
          <w:lang w:val="en-GB"/>
        </w:rPr>
        <w:t>h</w:t>
      </w:r>
      <w:r w:rsidR="00542BF0" w:rsidRPr="00AE52C0">
        <w:rPr>
          <w:rFonts w:ascii="Arial" w:eastAsia="Times New Roman" w:hAnsi="Arial" w:cs="Arial"/>
          <w:sz w:val="24"/>
          <w:szCs w:val="24"/>
          <w:lang w:val="en-GB"/>
        </w:rPr>
        <w:t xml:space="preserve">armaceuticals </w:t>
      </w:r>
      <w:r w:rsidR="00D51B0D" w:rsidRPr="00AE52C0">
        <w:rPr>
          <w:rFonts w:ascii="Arial" w:eastAsia="Times New Roman" w:hAnsi="Arial" w:cs="Arial"/>
          <w:sz w:val="24"/>
          <w:szCs w:val="24"/>
          <w:lang w:val="en-GB"/>
        </w:rPr>
        <w:t>Corporation,</w:t>
      </w:r>
      <w:r w:rsidR="00EB3912" w:rsidRPr="00AE52C0">
        <w:rPr>
          <w:rFonts w:ascii="Arial" w:eastAsia="Times New Roman" w:hAnsi="Arial" w:cs="Arial"/>
          <w:sz w:val="24"/>
          <w:szCs w:val="24"/>
          <w:lang w:val="en-GB"/>
        </w:rPr>
        <w:t xml:space="preserve"> East Hanover, USA;</w:t>
      </w:r>
      <w:r w:rsidR="00D51B0D" w:rsidRPr="00AE52C0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D51B0D">
        <w:rPr>
          <w:rFonts w:ascii="Arial" w:eastAsia="Times New Roman" w:hAnsi="Arial" w:cs="Arial"/>
          <w:sz w:val="24"/>
          <w:szCs w:val="24"/>
          <w:vertAlign w:val="superscript"/>
        </w:rPr>
        <w:t>10</w:t>
      </w:r>
      <w:r w:rsidR="00D64064" w:rsidRPr="00E83D5E">
        <w:rPr>
          <w:rFonts w:ascii="Arial" w:hAnsi="Arial" w:cs="Arial"/>
          <w:sz w:val="24"/>
          <w:szCs w:val="24"/>
        </w:rPr>
        <w:t>University of Pennsylvania, Philadelphia, USA</w:t>
      </w:r>
      <w:r w:rsidR="008D0B2D" w:rsidRPr="00E83D5E">
        <w:rPr>
          <w:rFonts w:ascii="Arial" w:hAnsi="Arial" w:cs="Arial"/>
          <w:sz w:val="24"/>
          <w:szCs w:val="24"/>
        </w:rPr>
        <w:t>.</w:t>
      </w:r>
    </w:p>
    <w:p w14:paraId="0F9AA7F6" w14:textId="77777777" w:rsidR="00D52ED9" w:rsidRDefault="00C355F6" w:rsidP="00D52ED9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E83D5E">
        <w:rPr>
          <w:rFonts w:ascii="Arial" w:hAnsi="Arial" w:cs="Arial"/>
          <w:b/>
          <w:bCs/>
          <w:sz w:val="24"/>
          <w:szCs w:val="24"/>
          <w:lang w:val="en-GB"/>
        </w:rPr>
        <w:t>Introduction</w:t>
      </w:r>
      <w:r w:rsidR="0029062C" w:rsidRPr="00E83D5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29062C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351BFE" w:rsidRPr="00E83D5E">
        <w:rPr>
          <w:rFonts w:ascii="Arial" w:hAnsi="Arial" w:cs="Arial"/>
          <w:sz w:val="24"/>
          <w:szCs w:val="24"/>
          <w:lang w:val="en-GB"/>
        </w:rPr>
        <w:t xml:space="preserve">Psoriatic </w:t>
      </w:r>
      <w:r w:rsidR="0029062C" w:rsidRPr="00E83D5E">
        <w:rPr>
          <w:rFonts w:ascii="Arial" w:hAnsi="Arial" w:cs="Arial"/>
          <w:sz w:val="24"/>
          <w:szCs w:val="24"/>
          <w:lang w:val="en-GB"/>
        </w:rPr>
        <w:t>disease</w:t>
      </w:r>
      <w:r w:rsidR="00194252" w:rsidRPr="00E83D5E">
        <w:rPr>
          <w:rFonts w:ascii="Arial" w:hAnsi="Arial" w:cs="Arial"/>
          <w:sz w:val="24"/>
          <w:szCs w:val="24"/>
          <w:lang w:val="en-GB"/>
        </w:rPr>
        <w:t xml:space="preserve"> (PsD)</w:t>
      </w:r>
      <w:r w:rsidR="0029062C" w:rsidRPr="00E83D5E">
        <w:rPr>
          <w:rFonts w:ascii="Arial" w:hAnsi="Arial" w:cs="Arial"/>
          <w:sz w:val="24"/>
          <w:szCs w:val="24"/>
          <w:lang w:val="en-GB"/>
        </w:rPr>
        <w:t xml:space="preserve"> is a chronic, systemic condition</w:t>
      </w:r>
      <w:r w:rsidR="006F107E" w:rsidRPr="00E83D5E">
        <w:rPr>
          <w:rFonts w:ascii="Arial" w:hAnsi="Arial" w:cs="Arial"/>
          <w:sz w:val="24"/>
          <w:szCs w:val="24"/>
          <w:lang w:val="en-GB"/>
        </w:rPr>
        <w:t xml:space="preserve"> associated with comorbidities</w:t>
      </w:r>
      <w:r w:rsidR="00F82C4B" w:rsidRPr="00E83D5E">
        <w:rPr>
          <w:rFonts w:ascii="Arial" w:hAnsi="Arial" w:cs="Arial"/>
          <w:sz w:val="24"/>
          <w:szCs w:val="24"/>
          <w:lang w:val="en-GB"/>
        </w:rPr>
        <w:t xml:space="preserve"> and </w:t>
      </w:r>
      <w:r w:rsidR="00536FD0" w:rsidRPr="00E83D5E">
        <w:rPr>
          <w:rFonts w:ascii="Arial" w:hAnsi="Arial" w:cs="Arial"/>
          <w:sz w:val="24"/>
          <w:szCs w:val="24"/>
          <w:lang w:val="en-GB"/>
        </w:rPr>
        <w:t>substantial</w:t>
      </w:r>
      <w:r w:rsidR="00854DD0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794218" w:rsidRPr="00E83D5E">
        <w:rPr>
          <w:rFonts w:ascii="Arial" w:hAnsi="Arial" w:cs="Arial"/>
          <w:sz w:val="24"/>
          <w:szCs w:val="24"/>
          <w:lang w:val="en-GB"/>
        </w:rPr>
        <w:t>QoL</w:t>
      </w:r>
      <w:r w:rsidR="00094152" w:rsidRPr="00E83D5E">
        <w:rPr>
          <w:rFonts w:ascii="Arial" w:hAnsi="Arial" w:cs="Arial"/>
          <w:sz w:val="24"/>
          <w:szCs w:val="24"/>
          <w:lang w:val="en-GB"/>
        </w:rPr>
        <w:t xml:space="preserve"> impairment</w:t>
      </w:r>
      <w:r w:rsidR="002F2CFC" w:rsidRPr="00E83D5E">
        <w:rPr>
          <w:rFonts w:ascii="Arial" w:hAnsi="Arial" w:cs="Arial"/>
          <w:sz w:val="24"/>
          <w:szCs w:val="24"/>
          <w:lang w:val="en-GB"/>
        </w:rPr>
        <w:t>.</w:t>
      </w:r>
      <w:r w:rsidR="00505870">
        <w:rPr>
          <w:rFonts w:ascii="Arial" w:hAnsi="Arial" w:cs="Arial"/>
          <w:sz w:val="24"/>
          <w:szCs w:val="24"/>
        </w:rPr>
        <w:t xml:space="preserve"> </w:t>
      </w:r>
      <w:r w:rsidR="00A608DF" w:rsidRPr="00E83D5E">
        <w:rPr>
          <w:rFonts w:ascii="Arial" w:hAnsi="Arial" w:cs="Arial"/>
          <w:sz w:val="24"/>
          <w:szCs w:val="24"/>
        </w:rPr>
        <w:t xml:space="preserve">The Global Psoriatic Disease Survey </w:t>
      </w:r>
      <w:r w:rsidR="008F63AF" w:rsidRPr="00E83D5E">
        <w:rPr>
          <w:rFonts w:ascii="Arial" w:hAnsi="Arial" w:cs="Arial"/>
          <w:sz w:val="24"/>
          <w:szCs w:val="24"/>
          <w:lang w:val="en-GB"/>
        </w:rPr>
        <w:t>assess</w:t>
      </w:r>
      <w:r w:rsidR="006D3B04" w:rsidRPr="00E83D5E">
        <w:rPr>
          <w:rFonts w:ascii="Arial" w:hAnsi="Arial" w:cs="Arial"/>
          <w:sz w:val="24"/>
          <w:szCs w:val="24"/>
          <w:lang w:val="en-GB"/>
        </w:rPr>
        <w:t>ed</w:t>
      </w:r>
      <w:r w:rsidR="008F63AF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7A18F6" w:rsidRPr="00E83D5E">
        <w:rPr>
          <w:rFonts w:ascii="Arial" w:hAnsi="Arial" w:cs="Arial"/>
          <w:sz w:val="24"/>
          <w:szCs w:val="24"/>
          <w:lang w:val="en-GB"/>
        </w:rPr>
        <w:t>patient</w:t>
      </w:r>
      <w:r w:rsidR="00EB3912">
        <w:rPr>
          <w:rFonts w:ascii="Arial" w:hAnsi="Arial" w:cs="Arial"/>
          <w:sz w:val="24"/>
          <w:szCs w:val="24"/>
          <w:lang w:val="en-GB"/>
        </w:rPr>
        <w:t>s’</w:t>
      </w:r>
      <w:r w:rsidR="00D05C41" w:rsidRPr="00E83D5E">
        <w:rPr>
          <w:rFonts w:ascii="Arial" w:hAnsi="Arial" w:cs="Arial"/>
          <w:sz w:val="24"/>
          <w:szCs w:val="24"/>
          <w:lang w:val="en-GB"/>
        </w:rPr>
        <w:t xml:space="preserve"> understanding</w:t>
      </w:r>
      <w:r w:rsidR="008314E3" w:rsidRPr="00E83D5E">
        <w:rPr>
          <w:rFonts w:ascii="Arial" w:hAnsi="Arial" w:cs="Arial"/>
          <w:sz w:val="24"/>
          <w:szCs w:val="24"/>
          <w:lang w:val="en-GB"/>
        </w:rPr>
        <w:t xml:space="preserve"> of</w:t>
      </w:r>
      <w:r w:rsidR="00A608DF" w:rsidRPr="00E83D5E">
        <w:rPr>
          <w:rFonts w:ascii="Arial" w:hAnsi="Arial" w:cs="Arial"/>
          <w:sz w:val="24"/>
          <w:szCs w:val="24"/>
          <w:lang w:val="en-GB"/>
        </w:rPr>
        <w:t xml:space="preserve"> the systemic nature</w:t>
      </w:r>
      <w:r w:rsidR="00DA1534" w:rsidRPr="00E83D5E">
        <w:rPr>
          <w:rFonts w:ascii="Arial" w:hAnsi="Arial" w:cs="Arial"/>
          <w:sz w:val="24"/>
          <w:szCs w:val="24"/>
          <w:lang w:val="en-GB"/>
        </w:rPr>
        <w:t xml:space="preserve"> of PsD </w:t>
      </w:r>
      <w:r w:rsidR="008314E3" w:rsidRPr="00E83D5E">
        <w:rPr>
          <w:rFonts w:ascii="Arial" w:hAnsi="Arial" w:cs="Arial"/>
          <w:sz w:val="24"/>
          <w:szCs w:val="24"/>
          <w:lang w:val="en-GB"/>
        </w:rPr>
        <w:t xml:space="preserve">and </w:t>
      </w:r>
      <w:r w:rsidR="00AF7201" w:rsidRPr="00E83D5E">
        <w:rPr>
          <w:rFonts w:ascii="Arial" w:hAnsi="Arial" w:cs="Arial"/>
          <w:sz w:val="24"/>
          <w:szCs w:val="24"/>
          <w:lang w:val="en-GB"/>
        </w:rPr>
        <w:t xml:space="preserve">experience living </w:t>
      </w:r>
      <w:r w:rsidR="00DA1534" w:rsidRPr="00E83D5E">
        <w:rPr>
          <w:rFonts w:ascii="Arial" w:hAnsi="Arial" w:cs="Arial"/>
          <w:sz w:val="24"/>
          <w:szCs w:val="24"/>
          <w:lang w:val="en-GB"/>
        </w:rPr>
        <w:t xml:space="preserve">with </w:t>
      </w:r>
      <w:r w:rsidR="0061538F">
        <w:rPr>
          <w:rFonts w:ascii="Arial" w:hAnsi="Arial" w:cs="Arial"/>
          <w:sz w:val="24"/>
          <w:szCs w:val="24"/>
          <w:lang w:val="en-GB"/>
        </w:rPr>
        <w:t>PsD</w:t>
      </w:r>
      <w:r w:rsidR="00B77EC2" w:rsidRPr="00E83D5E">
        <w:rPr>
          <w:rFonts w:ascii="Arial" w:hAnsi="Arial" w:cs="Arial"/>
          <w:sz w:val="24"/>
          <w:szCs w:val="24"/>
          <w:lang w:val="en-GB"/>
        </w:rPr>
        <w:t>,</w:t>
      </w:r>
      <w:r w:rsidR="00AF7201" w:rsidRPr="00E83D5E">
        <w:rPr>
          <w:rFonts w:ascii="Arial" w:hAnsi="Arial" w:cs="Arial"/>
          <w:sz w:val="24"/>
          <w:szCs w:val="24"/>
          <w:lang w:val="en-GB"/>
        </w:rPr>
        <w:t xml:space="preserve"> including</w:t>
      </w:r>
      <w:r w:rsidR="00291DFF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7A18F6" w:rsidRPr="00E83D5E">
        <w:rPr>
          <w:rFonts w:ascii="Arial" w:hAnsi="Arial" w:cs="Arial"/>
          <w:sz w:val="24"/>
          <w:szCs w:val="24"/>
          <w:lang w:val="en-GB"/>
        </w:rPr>
        <w:t>burden</w:t>
      </w:r>
      <w:r w:rsidR="004B3DD7" w:rsidRPr="00E83D5E">
        <w:rPr>
          <w:rFonts w:ascii="Arial" w:hAnsi="Arial" w:cs="Arial"/>
          <w:sz w:val="24"/>
          <w:szCs w:val="24"/>
          <w:lang w:val="en-GB"/>
        </w:rPr>
        <w:t>,</w:t>
      </w:r>
      <w:r w:rsidR="00E93680" w:rsidRPr="00E83D5E">
        <w:rPr>
          <w:rFonts w:ascii="Arial" w:hAnsi="Arial" w:cs="Arial"/>
          <w:sz w:val="24"/>
          <w:szCs w:val="24"/>
          <w:lang w:val="en-GB"/>
        </w:rPr>
        <w:t xml:space="preserve"> patient journey,</w:t>
      </w:r>
      <w:r w:rsidR="003F770A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794218" w:rsidRPr="00E83D5E">
        <w:rPr>
          <w:rFonts w:ascii="Arial" w:hAnsi="Arial" w:cs="Arial"/>
          <w:sz w:val="24"/>
          <w:szCs w:val="24"/>
          <w:lang w:val="en-GB"/>
        </w:rPr>
        <w:t xml:space="preserve">HCP </w:t>
      </w:r>
      <w:r w:rsidR="00284EF5" w:rsidRPr="00E83D5E">
        <w:rPr>
          <w:rFonts w:ascii="Arial" w:hAnsi="Arial" w:cs="Arial"/>
          <w:sz w:val="24"/>
          <w:szCs w:val="24"/>
          <w:lang w:val="en-GB"/>
        </w:rPr>
        <w:t>relationship</w:t>
      </w:r>
      <w:r w:rsidR="00541235" w:rsidRPr="00E83D5E">
        <w:rPr>
          <w:rFonts w:ascii="Arial" w:hAnsi="Arial" w:cs="Arial"/>
          <w:sz w:val="24"/>
          <w:szCs w:val="24"/>
          <w:lang w:val="en-GB"/>
        </w:rPr>
        <w:t>s</w:t>
      </w:r>
      <w:r w:rsidR="003F770A" w:rsidRPr="00E83D5E">
        <w:rPr>
          <w:rFonts w:ascii="Arial" w:hAnsi="Arial" w:cs="Arial"/>
          <w:sz w:val="24"/>
          <w:szCs w:val="24"/>
          <w:lang w:val="en-GB"/>
        </w:rPr>
        <w:t xml:space="preserve">, </w:t>
      </w:r>
      <w:r w:rsidR="00F91613" w:rsidRPr="00E83D5E">
        <w:rPr>
          <w:rFonts w:ascii="Arial" w:hAnsi="Arial" w:cs="Arial"/>
          <w:sz w:val="24"/>
          <w:szCs w:val="24"/>
          <w:lang w:val="en-GB"/>
        </w:rPr>
        <w:t>and barriers to care</w:t>
      </w:r>
      <w:r w:rsidR="004E3594" w:rsidRPr="00E83D5E">
        <w:rPr>
          <w:rFonts w:ascii="Arial" w:hAnsi="Arial" w:cs="Arial"/>
          <w:sz w:val="24"/>
          <w:szCs w:val="24"/>
          <w:lang w:val="en-GB"/>
        </w:rPr>
        <w:t>.</w:t>
      </w:r>
      <w:r w:rsidR="005C519D">
        <w:rPr>
          <w:rFonts w:ascii="Arial" w:hAnsi="Arial" w:cs="Arial"/>
          <w:sz w:val="24"/>
          <w:szCs w:val="24"/>
          <w:lang w:val="en-GB"/>
        </w:rPr>
        <w:br/>
      </w:r>
      <w:r w:rsidR="00174178" w:rsidRPr="00E83D5E">
        <w:rPr>
          <w:rFonts w:ascii="Arial" w:hAnsi="Arial" w:cs="Arial"/>
          <w:b/>
          <w:bCs/>
          <w:sz w:val="24"/>
          <w:szCs w:val="24"/>
          <w:lang w:val="en-GB"/>
        </w:rPr>
        <w:t>Methods</w:t>
      </w:r>
      <w:r w:rsidR="00822789" w:rsidRPr="00E83D5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FC2636" w:rsidRPr="00E83D5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E62AFD" w:rsidRPr="00E83D5E">
        <w:rPr>
          <w:rFonts w:ascii="Arial" w:hAnsi="Arial" w:cs="Arial"/>
          <w:sz w:val="24"/>
          <w:szCs w:val="24"/>
          <w:lang w:val="en-GB"/>
        </w:rPr>
        <w:t>This</w:t>
      </w:r>
      <w:r w:rsidR="00822789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517EAE" w:rsidRPr="00E83D5E">
        <w:rPr>
          <w:rFonts w:ascii="Arial" w:hAnsi="Arial" w:cs="Arial"/>
          <w:sz w:val="24"/>
          <w:szCs w:val="24"/>
          <w:lang w:val="en-GB"/>
        </w:rPr>
        <w:t xml:space="preserve">cross-sectional, </w:t>
      </w:r>
      <w:r w:rsidR="00BF56EA">
        <w:rPr>
          <w:rFonts w:ascii="Arial" w:hAnsi="Arial" w:cs="Arial"/>
          <w:sz w:val="24"/>
          <w:szCs w:val="24"/>
          <w:lang w:val="en-GB"/>
        </w:rPr>
        <w:t xml:space="preserve">global, </w:t>
      </w:r>
      <w:r w:rsidR="00517EAE" w:rsidRPr="00E83D5E">
        <w:rPr>
          <w:rFonts w:ascii="Arial" w:hAnsi="Arial" w:cs="Arial"/>
          <w:sz w:val="24"/>
          <w:szCs w:val="24"/>
          <w:lang w:val="en-GB"/>
        </w:rPr>
        <w:t>quantitative</w:t>
      </w:r>
      <w:r w:rsidR="00CC7CC8" w:rsidRPr="00E83D5E">
        <w:rPr>
          <w:rFonts w:ascii="Arial" w:hAnsi="Arial" w:cs="Arial"/>
          <w:sz w:val="24"/>
          <w:szCs w:val="24"/>
          <w:lang w:val="en-GB"/>
        </w:rPr>
        <w:t>,</w:t>
      </w:r>
      <w:r w:rsidR="00C7344F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CC7CC8" w:rsidRPr="00E83D5E">
        <w:rPr>
          <w:rFonts w:ascii="Arial" w:hAnsi="Arial" w:cs="Arial"/>
          <w:sz w:val="24"/>
          <w:szCs w:val="24"/>
          <w:lang w:val="en-GB"/>
        </w:rPr>
        <w:t>online</w:t>
      </w:r>
      <w:r w:rsidR="00517EAE" w:rsidRPr="00E83D5E">
        <w:rPr>
          <w:rFonts w:ascii="Arial" w:hAnsi="Arial" w:cs="Arial"/>
          <w:sz w:val="24"/>
          <w:szCs w:val="24"/>
          <w:lang w:val="en-GB"/>
        </w:rPr>
        <w:t xml:space="preserve"> survey</w:t>
      </w:r>
      <w:r w:rsidR="009265DB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B605CE" w:rsidRPr="00E83D5E">
        <w:rPr>
          <w:rFonts w:ascii="Arial" w:hAnsi="Arial" w:cs="Arial"/>
          <w:sz w:val="24"/>
          <w:szCs w:val="24"/>
          <w:lang w:val="en-GB"/>
        </w:rPr>
        <w:t xml:space="preserve">was </w:t>
      </w:r>
      <w:r w:rsidR="00517EAE" w:rsidRPr="00E83D5E">
        <w:rPr>
          <w:rFonts w:ascii="Arial" w:hAnsi="Arial" w:cs="Arial"/>
          <w:sz w:val="24"/>
          <w:szCs w:val="24"/>
          <w:lang w:val="en-GB"/>
        </w:rPr>
        <w:t>conducted in adults</w:t>
      </w:r>
      <w:r w:rsidR="00F34FEA" w:rsidRPr="00E83D5E">
        <w:rPr>
          <w:rFonts w:ascii="Arial" w:hAnsi="Arial" w:cs="Arial"/>
          <w:sz w:val="24"/>
          <w:szCs w:val="24"/>
          <w:lang w:val="en-GB"/>
        </w:rPr>
        <w:t xml:space="preserve"> (≥18 years)</w:t>
      </w:r>
      <w:r w:rsidR="00517EAE" w:rsidRPr="00E83D5E">
        <w:rPr>
          <w:rFonts w:ascii="Arial" w:hAnsi="Arial" w:cs="Arial"/>
          <w:sz w:val="24"/>
          <w:szCs w:val="24"/>
          <w:lang w:val="en-GB"/>
        </w:rPr>
        <w:t xml:space="preserve"> with</w:t>
      </w:r>
      <w:r w:rsidR="00A93549" w:rsidRPr="00E83D5E">
        <w:rPr>
          <w:rFonts w:ascii="Arial" w:hAnsi="Arial" w:cs="Arial"/>
          <w:sz w:val="24"/>
          <w:szCs w:val="24"/>
          <w:lang w:val="en-GB"/>
        </w:rPr>
        <w:t xml:space="preserve"> self-reported</w:t>
      </w:r>
      <w:r w:rsidR="006E1703">
        <w:rPr>
          <w:rFonts w:ascii="Arial" w:hAnsi="Arial" w:cs="Arial"/>
          <w:sz w:val="24"/>
          <w:szCs w:val="24"/>
          <w:lang w:val="en-GB"/>
        </w:rPr>
        <w:t>,</w:t>
      </w:r>
      <w:r w:rsidR="00463165">
        <w:rPr>
          <w:rFonts w:ascii="Arial" w:hAnsi="Arial" w:cs="Arial"/>
          <w:sz w:val="24"/>
          <w:szCs w:val="24"/>
          <w:lang w:val="en-GB"/>
        </w:rPr>
        <w:t xml:space="preserve"> physician-diagnosed</w:t>
      </w:r>
      <w:r w:rsidR="00BB0E38">
        <w:rPr>
          <w:rFonts w:ascii="Arial" w:hAnsi="Arial" w:cs="Arial"/>
        </w:rPr>
        <w:t xml:space="preserve"> </w:t>
      </w:r>
      <w:r w:rsidR="00A93549" w:rsidRPr="00E83D5E">
        <w:rPr>
          <w:rFonts w:ascii="Arial" w:hAnsi="Arial" w:cs="Arial"/>
          <w:sz w:val="24"/>
          <w:szCs w:val="24"/>
          <w:lang w:val="en-GB"/>
        </w:rPr>
        <w:t>moderate</w:t>
      </w:r>
      <w:r w:rsidR="005A377E" w:rsidRPr="00E83D5E">
        <w:rPr>
          <w:rFonts w:ascii="Arial" w:hAnsi="Arial" w:cs="Arial"/>
          <w:sz w:val="24"/>
          <w:szCs w:val="24"/>
          <w:lang w:val="en-GB"/>
        </w:rPr>
        <w:t>-</w:t>
      </w:r>
      <w:r w:rsidR="00611957" w:rsidRPr="00E83D5E">
        <w:rPr>
          <w:rFonts w:ascii="Arial" w:hAnsi="Arial" w:cs="Arial"/>
          <w:sz w:val="24"/>
          <w:szCs w:val="24"/>
          <w:lang w:val="en-GB"/>
        </w:rPr>
        <w:t>to</w:t>
      </w:r>
      <w:r w:rsidR="005A377E" w:rsidRPr="00E83D5E">
        <w:rPr>
          <w:rFonts w:ascii="Arial" w:hAnsi="Arial" w:cs="Arial"/>
          <w:sz w:val="24"/>
          <w:szCs w:val="24"/>
          <w:lang w:val="en-GB"/>
        </w:rPr>
        <w:t>-</w:t>
      </w:r>
      <w:r w:rsidR="00611957" w:rsidRPr="00E83D5E">
        <w:rPr>
          <w:rFonts w:ascii="Arial" w:hAnsi="Arial" w:cs="Arial"/>
          <w:sz w:val="24"/>
          <w:szCs w:val="24"/>
          <w:lang w:val="en-GB"/>
        </w:rPr>
        <w:t>severe</w:t>
      </w:r>
      <w:r w:rsidR="005A377E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150166" w:rsidRPr="00E83D5E">
        <w:rPr>
          <w:rFonts w:ascii="Arial" w:hAnsi="Arial" w:cs="Arial"/>
          <w:sz w:val="24"/>
          <w:szCs w:val="24"/>
          <w:lang w:val="en-GB"/>
        </w:rPr>
        <w:t>(body surface area [BSA] &gt;5% to &lt;10%)</w:t>
      </w:r>
      <w:r w:rsidR="0067121D" w:rsidRPr="00E83D5E">
        <w:rPr>
          <w:rFonts w:ascii="Arial" w:hAnsi="Arial" w:cs="Arial"/>
          <w:sz w:val="24"/>
          <w:szCs w:val="24"/>
          <w:lang w:val="en-GB"/>
        </w:rPr>
        <w:t xml:space="preserve"> plaque psoriasis (PsO)</w:t>
      </w:r>
      <w:r w:rsidR="00150166" w:rsidRPr="00E83D5E">
        <w:rPr>
          <w:rFonts w:ascii="Arial" w:hAnsi="Arial" w:cs="Arial"/>
          <w:sz w:val="24"/>
          <w:szCs w:val="24"/>
          <w:lang w:val="en-GB"/>
        </w:rPr>
        <w:t>, affecting sensitive and/or prominent body parts (face, palms, hands, fingers, genitals, soles of feet</w:t>
      </w:r>
      <w:r w:rsidR="00DA1142">
        <w:rPr>
          <w:rFonts w:ascii="Arial" w:hAnsi="Arial" w:cs="Arial"/>
          <w:sz w:val="24"/>
          <w:szCs w:val="24"/>
          <w:lang w:val="en-GB"/>
        </w:rPr>
        <w:t>,</w:t>
      </w:r>
      <w:r w:rsidR="00150166" w:rsidRPr="00E83D5E">
        <w:rPr>
          <w:rFonts w:ascii="Arial" w:hAnsi="Arial" w:cs="Arial"/>
          <w:sz w:val="24"/>
          <w:szCs w:val="24"/>
          <w:lang w:val="en-GB"/>
        </w:rPr>
        <w:t xml:space="preserve"> or nails</w:t>
      </w:r>
      <w:r w:rsidR="00437DA0">
        <w:rPr>
          <w:rFonts w:ascii="Arial" w:hAnsi="Arial" w:cs="Arial"/>
          <w:sz w:val="24"/>
          <w:szCs w:val="24"/>
          <w:lang w:val="en-GB"/>
        </w:rPr>
        <w:t>)</w:t>
      </w:r>
      <w:r w:rsidR="00150166" w:rsidRPr="00E83D5E">
        <w:rPr>
          <w:rFonts w:ascii="Arial" w:hAnsi="Arial" w:cs="Arial"/>
          <w:sz w:val="24"/>
          <w:szCs w:val="24"/>
          <w:lang w:val="en-GB"/>
        </w:rPr>
        <w:t xml:space="preserve"> or BSA ≥10%</w:t>
      </w:r>
      <w:r w:rsidR="005D1679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B75572">
        <w:rPr>
          <w:rFonts w:ascii="Arial" w:hAnsi="Arial" w:cs="Arial"/>
          <w:sz w:val="24"/>
          <w:szCs w:val="24"/>
          <w:lang w:val="en-GB"/>
        </w:rPr>
        <w:t xml:space="preserve">(severe) </w:t>
      </w:r>
      <w:r w:rsidR="005D1679" w:rsidRPr="00E83D5E">
        <w:rPr>
          <w:rFonts w:ascii="Arial" w:hAnsi="Arial" w:cs="Arial"/>
          <w:sz w:val="24"/>
          <w:szCs w:val="24"/>
          <w:lang w:val="en-GB"/>
        </w:rPr>
        <w:t xml:space="preserve">at its worst, </w:t>
      </w:r>
      <w:r w:rsidR="00150166" w:rsidRPr="00E83D5E">
        <w:rPr>
          <w:rFonts w:ascii="Arial" w:hAnsi="Arial" w:cs="Arial"/>
          <w:sz w:val="24"/>
          <w:szCs w:val="24"/>
          <w:lang w:val="en-GB"/>
        </w:rPr>
        <w:t>with/without concomitant psoriatic arthritis (PsA</w:t>
      </w:r>
      <w:r w:rsidR="005D1679" w:rsidRPr="00E83D5E">
        <w:rPr>
          <w:rFonts w:ascii="Arial" w:hAnsi="Arial" w:cs="Arial"/>
          <w:sz w:val="24"/>
          <w:szCs w:val="24"/>
          <w:lang w:val="en-GB"/>
        </w:rPr>
        <w:t>)</w:t>
      </w:r>
      <w:r w:rsidR="00150166" w:rsidRPr="00E83D5E">
        <w:rPr>
          <w:rFonts w:ascii="Arial" w:hAnsi="Arial" w:cs="Arial"/>
          <w:sz w:val="24"/>
          <w:szCs w:val="24"/>
          <w:lang w:val="en-GB"/>
        </w:rPr>
        <w:t>.</w:t>
      </w:r>
      <w:r w:rsidR="00AB29F9" w:rsidRPr="00E83D5E">
        <w:rPr>
          <w:rFonts w:ascii="Arial" w:hAnsi="Arial" w:cs="Arial"/>
          <w:sz w:val="24"/>
          <w:szCs w:val="24"/>
        </w:rPr>
        <w:t xml:space="preserve"> </w:t>
      </w:r>
      <w:r w:rsidR="00AB29F9" w:rsidRPr="00E83D5E">
        <w:rPr>
          <w:rFonts w:ascii="Arial" w:hAnsi="Arial" w:cs="Arial"/>
          <w:sz w:val="24"/>
          <w:szCs w:val="24"/>
          <w:lang w:val="en-GB"/>
        </w:rPr>
        <w:t>This analysis include</w:t>
      </w:r>
      <w:r w:rsidR="00CE18D6" w:rsidRPr="00E83D5E">
        <w:rPr>
          <w:rFonts w:ascii="Arial" w:hAnsi="Arial" w:cs="Arial"/>
          <w:sz w:val="24"/>
          <w:szCs w:val="24"/>
          <w:lang w:val="en-GB"/>
        </w:rPr>
        <w:t xml:space="preserve">s </w:t>
      </w:r>
      <w:r w:rsidR="007827C4" w:rsidRPr="00E83D5E">
        <w:rPr>
          <w:rFonts w:ascii="Arial" w:hAnsi="Arial" w:cs="Arial"/>
          <w:sz w:val="24"/>
          <w:szCs w:val="24"/>
          <w:lang w:val="en-GB"/>
        </w:rPr>
        <w:t>results from</w:t>
      </w:r>
      <w:r w:rsidR="00AB29F9" w:rsidRPr="00E83D5E">
        <w:rPr>
          <w:rFonts w:ascii="Arial" w:hAnsi="Arial" w:cs="Arial"/>
          <w:sz w:val="24"/>
          <w:szCs w:val="24"/>
          <w:lang w:val="en-GB"/>
        </w:rPr>
        <w:t xml:space="preserve"> US-based </w:t>
      </w:r>
      <w:r w:rsidR="008F4A3F" w:rsidRPr="00E83D5E">
        <w:rPr>
          <w:rFonts w:ascii="Arial" w:hAnsi="Arial" w:cs="Arial"/>
          <w:sz w:val="24"/>
          <w:szCs w:val="24"/>
          <w:lang w:val="en-GB"/>
        </w:rPr>
        <w:t>respondent</w:t>
      </w:r>
      <w:r w:rsidR="00AB29F9" w:rsidRPr="00E83D5E">
        <w:rPr>
          <w:rFonts w:ascii="Arial" w:hAnsi="Arial" w:cs="Arial"/>
          <w:sz w:val="24"/>
          <w:szCs w:val="24"/>
          <w:lang w:val="en-GB"/>
        </w:rPr>
        <w:t>s</w:t>
      </w:r>
      <w:r w:rsidR="00C7344F" w:rsidRPr="00E83D5E">
        <w:rPr>
          <w:rFonts w:ascii="Arial" w:hAnsi="Arial" w:cs="Arial"/>
          <w:sz w:val="24"/>
          <w:szCs w:val="24"/>
          <w:lang w:val="en-GB"/>
        </w:rPr>
        <w:t xml:space="preserve"> only</w:t>
      </w:r>
      <w:r w:rsidR="00AB29F9" w:rsidRPr="00E83D5E">
        <w:rPr>
          <w:rFonts w:ascii="Arial" w:hAnsi="Arial" w:cs="Arial"/>
          <w:sz w:val="24"/>
          <w:szCs w:val="24"/>
          <w:lang w:val="en-GB"/>
        </w:rPr>
        <w:t>.</w:t>
      </w:r>
      <w:r w:rsidR="005C519D">
        <w:rPr>
          <w:rFonts w:ascii="Arial" w:hAnsi="Arial" w:cs="Arial"/>
          <w:sz w:val="24"/>
          <w:szCs w:val="24"/>
          <w:lang w:val="en-GB"/>
        </w:rPr>
        <w:br/>
      </w:r>
      <w:r w:rsidR="00174178" w:rsidRPr="00E83D5E">
        <w:rPr>
          <w:rFonts w:ascii="Arial" w:hAnsi="Arial" w:cs="Arial"/>
          <w:b/>
          <w:bCs/>
          <w:sz w:val="24"/>
          <w:szCs w:val="24"/>
          <w:lang w:val="en-GB"/>
        </w:rPr>
        <w:t>Results</w:t>
      </w:r>
      <w:r w:rsidR="00AB29F9" w:rsidRPr="00E83D5E">
        <w:rPr>
          <w:rFonts w:ascii="Arial" w:hAnsi="Arial" w:cs="Arial"/>
          <w:b/>
          <w:bCs/>
          <w:sz w:val="24"/>
          <w:szCs w:val="24"/>
          <w:lang w:val="en-GB"/>
        </w:rPr>
        <w:t>:</w:t>
      </w:r>
      <w:r w:rsidR="00174178" w:rsidRPr="00E83D5E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="007D616C">
        <w:rPr>
          <w:rFonts w:ascii="Arial" w:hAnsi="Arial" w:cs="Arial"/>
          <w:sz w:val="24"/>
          <w:szCs w:val="24"/>
          <w:lang w:val="en-GB"/>
        </w:rPr>
        <w:t>This analysis included</w:t>
      </w:r>
      <w:r w:rsidR="00275510" w:rsidRPr="00E83D5E">
        <w:rPr>
          <w:rFonts w:ascii="Arial" w:hAnsi="Arial" w:cs="Arial"/>
          <w:sz w:val="24"/>
          <w:szCs w:val="24"/>
          <w:lang w:val="en-GB"/>
        </w:rPr>
        <w:t xml:space="preserve"> 793</w:t>
      </w:r>
      <w:r w:rsidR="003C7843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275510" w:rsidRPr="00E83D5E">
        <w:rPr>
          <w:rFonts w:ascii="Arial" w:hAnsi="Arial" w:cs="Arial"/>
          <w:sz w:val="24"/>
          <w:szCs w:val="24"/>
          <w:lang w:val="en-GB"/>
        </w:rPr>
        <w:t>respondents</w:t>
      </w:r>
      <w:r w:rsidR="00B46503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AF2061" w:rsidRPr="00E83D5E">
        <w:rPr>
          <w:rFonts w:ascii="Arial" w:hAnsi="Arial" w:cs="Arial"/>
          <w:sz w:val="24"/>
          <w:szCs w:val="24"/>
          <w:lang w:val="en-GB"/>
        </w:rPr>
        <w:t>(52% female; average</w:t>
      </w:r>
      <w:r w:rsidR="003B0A1A" w:rsidRPr="00E83D5E">
        <w:rPr>
          <w:rFonts w:ascii="Arial" w:hAnsi="Arial" w:cs="Arial"/>
          <w:sz w:val="24"/>
          <w:szCs w:val="24"/>
          <w:lang w:val="en-GB"/>
        </w:rPr>
        <w:t xml:space="preserve"> age</w:t>
      </w:r>
      <w:r w:rsidR="00AF2061" w:rsidRPr="00E83D5E">
        <w:rPr>
          <w:rFonts w:ascii="Arial" w:hAnsi="Arial" w:cs="Arial"/>
          <w:sz w:val="24"/>
          <w:szCs w:val="24"/>
          <w:lang w:val="en-GB"/>
        </w:rPr>
        <w:t xml:space="preserve"> 44 years)</w:t>
      </w:r>
      <w:r w:rsidR="00A8242A" w:rsidRPr="00E83D5E">
        <w:rPr>
          <w:rFonts w:ascii="Arial" w:hAnsi="Arial" w:cs="Arial"/>
          <w:sz w:val="24"/>
          <w:szCs w:val="24"/>
          <w:lang w:val="en-GB"/>
        </w:rPr>
        <w:t>. The majority</w:t>
      </w:r>
      <w:r w:rsidR="005B71AA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F2439E" w:rsidRPr="00E83D5E">
        <w:rPr>
          <w:rFonts w:ascii="Arial" w:hAnsi="Arial" w:cs="Arial"/>
          <w:sz w:val="24"/>
          <w:szCs w:val="24"/>
          <w:lang w:val="en-GB"/>
        </w:rPr>
        <w:t>(6</w:t>
      </w:r>
      <w:r w:rsidR="009459FE">
        <w:rPr>
          <w:rFonts w:ascii="Arial" w:hAnsi="Arial" w:cs="Arial"/>
          <w:sz w:val="24"/>
          <w:szCs w:val="24"/>
          <w:lang w:val="en-GB"/>
        </w:rPr>
        <w:t>4</w:t>
      </w:r>
      <w:r w:rsidR="005C633F">
        <w:rPr>
          <w:rFonts w:ascii="Arial" w:hAnsi="Arial" w:cs="Arial"/>
          <w:sz w:val="24"/>
          <w:szCs w:val="24"/>
          <w:lang w:val="en-GB"/>
        </w:rPr>
        <w:t>%</w:t>
      </w:r>
      <w:r w:rsidR="00F2439E" w:rsidRPr="00E83D5E">
        <w:rPr>
          <w:rFonts w:ascii="Arial" w:hAnsi="Arial" w:cs="Arial"/>
          <w:sz w:val="24"/>
          <w:szCs w:val="24"/>
          <w:lang w:val="en-GB"/>
        </w:rPr>
        <w:t xml:space="preserve">) </w:t>
      </w:r>
      <w:r w:rsidR="009A3352" w:rsidRPr="00E83D5E">
        <w:rPr>
          <w:rFonts w:ascii="Arial" w:hAnsi="Arial" w:cs="Arial"/>
          <w:sz w:val="24"/>
          <w:szCs w:val="24"/>
          <w:lang w:val="en-GB"/>
        </w:rPr>
        <w:t xml:space="preserve">reported </w:t>
      </w:r>
      <w:r w:rsidR="00F2439E" w:rsidRPr="00E83D5E">
        <w:rPr>
          <w:rFonts w:ascii="Arial" w:hAnsi="Arial" w:cs="Arial"/>
          <w:sz w:val="24"/>
          <w:szCs w:val="24"/>
          <w:lang w:val="en-GB"/>
        </w:rPr>
        <w:t>moderate</w:t>
      </w:r>
      <w:r w:rsidR="00327B96">
        <w:rPr>
          <w:rFonts w:ascii="Arial" w:hAnsi="Arial" w:cs="Arial"/>
          <w:sz w:val="24"/>
          <w:szCs w:val="24"/>
          <w:lang w:val="en-GB"/>
        </w:rPr>
        <w:t xml:space="preserve"> (</w:t>
      </w:r>
      <w:r w:rsidR="00B16449" w:rsidRPr="00E83D5E">
        <w:rPr>
          <w:rFonts w:ascii="Arial" w:hAnsi="Arial" w:cs="Arial"/>
          <w:sz w:val="24"/>
          <w:szCs w:val="24"/>
          <w:lang w:val="en-GB"/>
        </w:rPr>
        <w:t xml:space="preserve">BSA </w:t>
      </w:r>
      <w:r w:rsidR="00327B96" w:rsidRPr="00E83D5E">
        <w:rPr>
          <w:rFonts w:ascii="Arial" w:hAnsi="Arial" w:cs="Arial"/>
          <w:sz w:val="24"/>
          <w:szCs w:val="24"/>
          <w:lang w:val="en-GB"/>
        </w:rPr>
        <w:t>&gt;5%</w:t>
      </w:r>
      <w:r w:rsidR="00B16449">
        <w:rPr>
          <w:rFonts w:ascii="Arial" w:hAnsi="Arial" w:cs="Arial"/>
          <w:sz w:val="24"/>
          <w:szCs w:val="24"/>
          <w:lang w:val="en-GB"/>
        </w:rPr>
        <w:t xml:space="preserve"> to</w:t>
      </w:r>
      <w:r w:rsidR="000D48A4" w:rsidRPr="000D48A4">
        <w:rPr>
          <w:rFonts w:ascii="Arial" w:hAnsi="Arial" w:cs="Arial"/>
          <w:sz w:val="24"/>
          <w:szCs w:val="24"/>
          <w:lang w:val="en-GB"/>
        </w:rPr>
        <w:t xml:space="preserve"> </w:t>
      </w:r>
      <w:r w:rsidR="00327B96" w:rsidRPr="00E83D5E">
        <w:rPr>
          <w:rFonts w:ascii="Arial" w:hAnsi="Arial" w:cs="Arial"/>
          <w:sz w:val="24"/>
          <w:szCs w:val="24"/>
          <w:lang w:val="en-GB"/>
        </w:rPr>
        <w:t>&lt;10%)</w:t>
      </w:r>
      <w:r w:rsidR="00F2439E" w:rsidRPr="00E83D5E">
        <w:rPr>
          <w:rFonts w:ascii="Arial" w:hAnsi="Arial" w:cs="Arial"/>
          <w:sz w:val="24"/>
          <w:szCs w:val="24"/>
          <w:lang w:val="en-GB"/>
        </w:rPr>
        <w:t xml:space="preserve"> Ps</w:t>
      </w:r>
      <w:r w:rsidR="00436CFE" w:rsidRPr="00E83D5E">
        <w:rPr>
          <w:rFonts w:ascii="Arial" w:hAnsi="Arial" w:cs="Arial"/>
          <w:sz w:val="24"/>
          <w:szCs w:val="24"/>
          <w:lang w:val="en-GB"/>
        </w:rPr>
        <w:t>O</w:t>
      </w:r>
      <w:r w:rsidR="00AF2061" w:rsidRPr="00E83D5E">
        <w:rPr>
          <w:rFonts w:ascii="Arial" w:hAnsi="Arial" w:cs="Arial"/>
          <w:sz w:val="24"/>
          <w:szCs w:val="24"/>
          <w:lang w:val="en-GB"/>
        </w:rPr>
        <w:t xml:space="preserve"> at its worst</w:t>
      </w:r>
      <w:r w:rsidR="005B71AA" w:rsidRPr="00E83D5E">
        <w:rPr>
          <w:rFonts w:ascii="Arial" w:hAnsi="Arial" w:cs="Arial"/>
          <w:sz w:val="24"/>
          <w:szCs w:val="24"/>
          <w:lang w:val="en-GB"/>
        </w:rPr>
        <w:t>;</w:t>
      </w:r>
      <w:r w:rsidR="00436CFE" w:rsidRPr="00E83D5E">
        <w:rPr>
          <w:rFonts w:ascii="Arial" w:hAnsi="Arial" w:cs="Arial"/>
          <w:sz w:val="24"/>
          <w:szCs w:val="24"/>
          <w:lang w:val="en-GB"/>
        </w:rPr>
        <w:t xml:space="preserve"> 43%</w:t>
      </w:r>
      <w:r w:rsidR="00A80607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9A3352" w:rsidRPr="00E83D5E">
        <w:rPr>
          <w:rFonts w:ascii="Arial" w:hAnsi="Arial" w:cs="Arial"/>
          <w:sz w:val="24"/>
          <w:szCs w:val="24"/>
          <w:lang w:val="en-GB"/>
        </w:rPr>
        <w:t>reported</w:t>
      </w:r>
      <w:r w:rsidR="003C7843" w:rsidRPr="00E83D5E">
        <w:rPr>
          <w:rFonts w:ascii="Arial" w:hAnsi="Arial" w:cs="Arial"/>
          <w:sz w:val="24"/>
          <w:szCs w:val="24"/>
          <w:lang w:val="en-GB"/>
        </w:rPr>
        <w:t xml:space="preserve"> concomitant</w:t>
      </w:r>
      <w:r w:rsidR="009A3352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436CFE" w:rsidRPr="00E83D5E">
        <w:rPr>
          <w:rFonts w:ascii="Arial" w:hAnsi="Arial" w:cs="Arial"/>
          <w:sz w:val="24"/>
          <w:szCs w:val="24"/>
          <w:lang w:val="en-GB"/>
        </w:rPr>
        <w:t>PsA</w:t>
      </w:r>
      <w:r w:rsidR="00C54100" w:rsidRPr="00E83D5E">
        <w:rPr>
          <w:rFonts w:ascii="Arial" w:hAnsi="Arial" w:cs="Arial"/>
          <w:sz w:val="24"/>
          <w:szCs w:val="24"/>
          <w:lang w:val="en-GB"/>
        </w:rPr>
        <w:t>.</w:t>
      </w:r>
      <w:r w:rsidR="00E20E87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C54100" w:rsidRPr="00E83D5E" w:rsidDel="00BF56EA">
        <w:rPr>
          <w:rFonts w:ascii="Arial" w:hAnsi="Arial" w:cs="Arial"/>
          <w:sz w:val="24"/>
          <w:szCs w:val="24"/>
          <w:lang w:val="en-GB"/>
        </w:rPr>
        <w:t>While</w:t>
      </w:r>
      <w:r w:rsidR="003B0A1A" w:rsidRPr="00E83D5E" w:rsidDel="00BF56EA">
        <w:rPr>
          <w:rFonts w:ascii="Arial" w:hAnsi="Arial" w:cs="Arial"/>
          <w:sz w:val="24"/>
          <w:szCs w:val="24"/>
          <w:lang w:val="en-GB"/>
        </w:rPr>
        <w:t xml:space="preserve"> most</w:t>
      </w:r>
      <w:r w:rsidR="002368A0" w:rsidRPr="00E83D5E" w:rsidDel="00BF56EA">
        <w:rPr>
          <w:rFonts w:ascii="Arial" w:hAnsi="Arial" w:cs="Arial"/>
          <w:sz w:val="24"/>
          <w:szCs w:val="24"/>
          <w:lang w:val="en-GB"/>
        </w:rPr>
        <w:t xml:space="preserve"> </w:t>
      </w:r>
      <w:r w:rsidR="004E64E9" w:rsidRPr="00E83D5E" w:rsidDel="00BF56EA">
        <w:rPr>
          <w:rFonts w:ascii="Arial" w:hAnsi="Arial" w:cs="Arial"/>
          <w:sz w:val="24"/>
          <w:szCs w:val="24"/>
          <w:lang w:val="en-GB"/>
        </w:rPr>
        <w:t>respondents</w:t>
      </w:r>
      <w:r w:rsidR="002368A0" w:rsidRPr="00E83D5E" w:rsidDel="00BF56EA">
        <w:rPr>
          <w:rFonts w:ascii="Arial" w:hAnsi="Arial" w:cs="Arial"/>
          <w:sz w:val="24"/>
          <w:szCs w:val="24"/>
          <w:lang w:val="en-GB"/>
        </w:rPr>
        <w:t xml:space="preserve"> </w:t>
      </w:r>
      <w:r w:rsidR="002368A0" w:rsidRPr="00E83D5E">
        <w:rPr>
          <w:rFonts w:ascii="Arial" w:hAnsi="Arial" w:cs="Arial"/>
          <w:sz w:val="24"/>
          <w:szCs w:val="24"/>
          <w:lang w:val="en-GB"/>
        </w:rPr>
        <w:t>had heard</w:t>
      </w:r>
      <w:r w:rsidR="004E64E9" w:rsidRPr="00E83D5E" w:rsidDel="00BF56EA">
        <w:rPr>
          <w:rFonts w:ascii="Arial" w:hAnsi="Arial" w:cs="Arial"/>
          <w:sz w:val="24"/>
          <w:szCs w:val="24"/>
          <w:lang w:val="en-GB"/>
        </w:rPr>
        <w:t xml:space="preserve"> </w:t>
      </w:r>
      <w:r w:rsidR="00E038F8" w:rsidRPr="00E83D5E" w:rsidDel="00BF56EA">
        <w:rPr>
          <w:rFonts w:ascii="Arial" w:hAnsi="Arial" w:cs="Arial"/>
          <w:sz w:val="24"/>
          <w:szCs w:val="24"/>
          <w:lang w:val="en-GB"/>
        </w:rPr>
        <w:t>the</w:t>
      </w:r>
      <w:r w:rsidR="009E1CBB" w:rsidRPr="00E83D5E" w:rsidDel="00BF56EA">
        <w:rPr>
          <w:rFonts w:ascii="Arial" w:hAnsi="Arial" w:cs="Arial"/>
          <w:sz w:val="24"/>
          <w:szCs w:val="24"/>
          <w:lang w:val="en-GB"/>
        </w:rPr>
        <w:t xml:space="preserve"> term PsD </w:t>
      </w:r>
      <w:r w:rsidR="003B0A1A" w:rsidRPr="00E83D5E" w:rsidDel="00BF56EA">
        <w:rPr>
          <w:rFonts w:ascii="Arial" w:hAnsi="Arial" w:cs="Arial"/>
          <w:sz w:val="24"/>
          <w:szCs w:val="24"/>
          <w:lang w:val="en-GB"/>
        </w:rPr>
        <w:t xml:space="preserve">(65%) </w:t>
      </w:r>
      <w:r w:rsidR="003A2E6D" w:rsidDel="00BF56EA">
        <w:rPr>
          <w:rFonts w:ascii="Arial" w:hAnsi="Arial" w:cs="Arial"/>
          <w:sz w:val="24"/>
          <w:szCs w:val="24"/>
          <w:lang w:val="en-GB"/>
        </w:rPr>
        <w:t>or</w:t>
      </w:r>
      <w:r w:rsidR="003A2E6D" w:rsidRPr="00E83D5E" w:rsidDel="00BF56EA">
        <w:rPr>
          <w:rFonts w:ascii="Arial" w:hAnsi="Arial" w:cs="Arial"/>
          <w:sz w:val="24"/>
          <w:szCs w:val="24"/>
          <w:lang w:val="en-GB"/>
        </w:rPr>
        <w:t xml:space="preserve"> </w:t>
      </w:r>
      <w:r w:rsidR="0063764C" w:rsidRPr="00E83D5E" w:rsidDel="00BF56EA">
        <w:rPr>
          <w:rFonts w:ascii="Arial" w:hAnsi="Arial" w:cs="Arial"/>
          <w:sz w:val="24"/>
          <w:szCs w:val="24"/>
          <w:lang w:val="en-GB"/>
        </w:rPr>
        <w:t xml:space="preserve">that </w:t>
      </w:r>
      <w:r w:rsidR="00630AF4" w:rsidRPr="00E83D5E" w:rsidDel="00BF56EA">
        <w:rPr>
          <w:rFonts w:ascii="Arial" w:hAnsi="Arial" w:cs="Arial"/>
          <w:sz w:val="24"/>
          <w:szCs w:val="24"/>
          <w:lang w:val="en-GB"/>
        </w:rPr>
        <w:t>their disease</w:t>
      </w:r>
      <w:r w:rsidR="006350B9" w:rsidRPr="00E83D5E" w:rsidDel="00BF56EA">
        <w:rPr>
          <w:rFonts w:ascii="Arial" w:hAnsi="Arial" w:cs="Arial"/>
          <w:sz w:val="24"/>
          <w:szCs w:val="24"/>
          <w:lang w:val="en-GB"/>
        </w:rPr>
        <w:t xml:space="preserve"> was</w:t>
      </w:r>
      <w:r w:rsidR="009E1CBB" w:rsidRPr="00E83D5E" w:rsidDel="00BF56EA">
        <w:rPr>
          <w:rFonts w:ascii="Arial" w:hAnsi="Arial" w:cs="Arial"/>
          <w:sz w:val="24"/>
          <w:szCs w:val="24"/>
          <w:lang w:val="en-GB"/>
        </w:rPr>
        <w:t xml:space="preserve"> systemic</w:t>
      </w:r>
      <w:r w:rsidR="00A264FA" w:rsidRPr="00E83D5E" w:rsidDel="00BF56EA">
        <w:rPr>
          <w:rFonts w:ascii="Arial" w:hAnsi="Arial" w:cs="Arial"/>
          <w:sz w:val="24"/>
          <w:szCs w:val="24"/>
          <w:lang w:val="en-GB"/>
        </w:rPr>
        <w:t xml:space="preserve"> (75%)</w:t>
      </w:r>
      <w:r w:rsidR="005B71AA" w:rsidRPr="00E83D5E" w:rsidDel="00BF56EA">
        <w:rPr>
          <w:rFonts w:ascii="Arial" w:hAnsi="Arial" w:cs="Arial"/>
          <w:sz w:val="24"/>
          <w:szCs w:val="24"/>
          <w:lang w:val="en-GB"/>
        </w:rPr>
        <w:t xml:space="preserve">, few </w:t>
      </w:r>
      <w:r w:rsidR="00F44363" w:rsidRPr="00E83D5E" w:rsidDel="00BF56EA">
        <w:rPr>
          <w:rFonts w:ascii="Arial" w:hAnsi="Arial" w:cs="Arial"/>
          <w:sz w:val="24"/>
          <w:szCs w:val="24"/>
          <w:lang w:val="en-GB"/>
        </w:rPr>
        <w:t xml:space="preserve">were aware </w:t>
      </w:r>
      <w:r w:rsidR="00E038F8" w:rsidRPr="00E83D5E" w:rsidDel="00BF56EA">
        <w:rPr>
          <w:rFonts w:ascii="Arial" w:hAnsi="Arial" w:cs="Arial"/>
          <w:sz w:val="24"/>
          <w:szCs w:val="24"/>
          <w:lang w:val="en-GB"/>
        </w:rPr>
        <w:t xml:space="preserve">of </w:t>
      </w:r>
      <w:r w:rsidR="00A507E4" w:rsidRPr="00E83D5E" w:rsidDel="00BF56EA">
        <w:rPr>
          <w:rFonts w:ascii="Arial" w:hAnsi="Arial" w:cs="Arial"/>
          <w:sz w:val="24"/>
          <w:szCs w:val="24"/>
          <w:lang w:val="en-GB"/>
        </w:rPr>
        <w:t xml:space="preserve">common </w:t>
      </w:r>
      <w:r w:rsidR="00B5481B" w:rsidRPr="00E83D5E" w:rsidDel="00BF56EA">
        <w:rPr>
          <w:rFonts w:ascii="Arial" w:hAnsi="Arial" w:cs="Arial"/>
          <w:sz w:val="24"/>
          <w:szCs w:val="24"/>
          <w:lang w:val="en-GB"/>
        </w:rPr>
        <w:t>disease manifestations</w:t>
      </w:r>
      <w:r w:rsidR="00AE6F88" w:rsidRPr="00E83D5E" w:rsidDel="00BF56EA">
        <w:rPr>
          <w:rFonts w:ascii="Arial" w:hAnsi="Arial" w:cs="Arial"/>
          <w:sz w:val="24"/>
          <w:szCs w:val="24"/>
        </w:rPr>
        <w:t xml:space="preserve"> </w:t>
      </w:r>
      <w:r w:rsidR="00EE0D14" w:rsidRPr="00E83D5E" w:rsidDel="00BF56EA">
        <w:rPr>
          <w:rFonts w:ascii="Arial" w:hAnsi="Arial" w:cs="Arial"/>
          <w:sz w:val="24"/>
          <w:szCs w:val="24"/>
        </w:rPr>
        <w:t>(</w:t>
      </w:r>
      <w:r w:rsidR="00AE6F88" w:rsidRPr="00E83D5E" w:rsidDel="00BF56EA">
        <w:rPr>
          <w:rFonts w:ascii="Arial" w:hAnsi="Arial" w:cs="Arial"/>
          <w:sz w:val="24"/>
          <w:szCs w:val="24"/>
          <w:lang w:val="en-GB"/>
        </w:rPr>
        <w:t>PsA</w:t>
      </w:r>
      <w:r w:rsidR="00F44363" w:rsidRPr="00E83D5E" w:rsidDel="00BF56EA">
        <w:rPr>
          <w:rFonts w:ascii="Arial" w:hAnsi="Arial" w:cs="Arial"/>
          <w:sz w:val="24"/>
          <w:szCs w:val="24"/>
          <w:lang w:val="en-GB"/>
        </w:rPr>
        <w:t xml:space="preserve">, </w:t>
      </w:r>
      <w:r w:rsidR="00AE6F88" w:rsidRPr="00E83D5E" w:rsidDel="00BF56EA">
        <w:rPr>
          <w:rFonts w:ascii="Arial" w:hAnsi="Arial" w:cs="Arial"/>
          <w:sz w:val="24"/>
          <w:szCs w:val="24"/>
          <w:lang w:val="en-GB"/>
        </w:rPr>
        <w:t>30%</w:t>
      </w:r>
      <w:r w:rsidR="00FA714E" w:rsidRPr="00E83D5E" w:rsidDel="00BF56EA">
        <w:rPr>
          <w:rFonts w:ascii="Arial" w:hAnsi="Arial" w:cs="Arial"/>
          <w:sz w:val="24"/>
          <w:szCs w:val="24"/>
          <w:lang w:val="en-GB"/>
        </w:rPr>
        <w:t>;</w:t>
      </w:r>
      <w:r w:rsidR="00AE6F88" w:rsidRPr="00E83D5E" w:rsidDel="00BF56EA">
        <w:rPr>
          <w:rFonts w:ascii="Arial" w:hAnsi="Arial" w:cs="Arial"/>
          <w:sz w:val="24"/>
          <w:szCs w:val="24"/>
          <w:lang w:val="en-GB"/>
        </w:rPr>
        <w:t xml:space="preserve"> axial symptoms</w:t>
      </w:r>
      <w:r w:rsidR="00F44363" w:rsidRPr="00E83D5E" w:rsidDel="00BF56EA">
        <w:rPr>
          <w:rFonts w:ascii="Arial" w:hAnsi="Arial" w:cs="Arial"/>
          <w:sz w:val="24"/>
          <w:szCs w:val="24"/>
          <w:lang w:val="en-GB"/>
        </w:rPr>
        <w:t>,</w:t>
      </w:r>
      <w:r w:rsidR="0008334A" w:rsidRPr="00E83D5E" w:rsidDel="00BF56EA">
        <w:rPr>
          <w:rFonts w:ascii="Arial" w:hAnsi="Arial" w:cs="Arial"/>
          <w:sz w:val="24"/>
          <w:szCs w:val="24"/>
          <w:lang w:val="en-GB"/>
        </w:rPr>
        <w:t xml:space="preserve"> </w:t>
      </w:r>
      <w:r w:rsidR="00AE6F88" w:rsidRPr="00E83D5E" w:rsidDel="00BF56EA">
        <w:rPr>
          <w:rFonts w:ascii="Arial" w:hAnsi="Arial" w:cs="Arial"/>
          <w:sz w:val="24"/>
          <w:szCs w:val="24"/>
          <w:lang w:val="en-GB"/>
        </w:rPr>
        <w:t>16%)</w:t>
      </w:r>
      <w:r w:rsidR="00B5481B" w:rsidRPr="00E83D5E" w:rsidDel="00BF56EA">
        <w:rPr>
          <w:rFonts w:ascii="Arial" w:hAnsi="Arial" w:cs="Arial"/>
          <w:sz w:val="24"/>
          <w:szCs w:val="24"/>
          <w:lang w:val="en-GB"/>
        </w:rPr>
        <w:t xml:space="preserve"> </w:t>
      </w:r>
      <w:r w:rsidR="00900F78" w:rsidRPr="00E83D5E" w:rsidDel="00BF56EA">
        <w:rPr>
          <w:rFonts w:ascii="Arial" w:hAnsi="Arial" w:cs="Arial"/>
          <w:sz w:val="24"/>
          <w:szCs w:val="24"/>
          <w:lang w:val="en-GB"/>
        </w:rPr>
        <w:t>and</w:t>
      </w:r>
      <w:r w:rsidR="00E27823" w:rsidRPr="00E83D5E" w:rsidDel="00BF56EA">
        <w:rPr>
          <w:rFonts w:ascii="Arial" w:hAnsi="Arial" w:cs="Arial"/>
          <w:sz w:val="24"/>
          <w:szCs w:val="24"/>
          <w:lang w:val="en-GB"/>
        </w:rPr>
        <w:t xml:space="preserve"> comorbidities</w:t>
      </w:r>
      <w:r w:rsidR="00FA714E" w:rsidRPr="00E83D5E" w:rsidDel="00BF56EA">
        <w:rPr>
          <w:rFonts w:ascii="Arial" w:hAnsi="Arial" w:cs="Arial"/>
          <w:sz w:val="24"/>
          <w:szCs w:val="24"/>
          <w:lang w:val="en-GB"/>
        </w:rPr>
        <w:t xml:space="preserve"> (diabetes</w:t>
      </w:r>
      <w:r w:rsidR="00F44363" w:rsidRPr="00E83D5E" w:rsidDel="00BF56EA">
        <w:rPr>
          <w:rFonts w:ascii="Arial" w:hAnsi="Arial" w:cs="Arial"/>
          <w:sz w:val="24"/>
          <w:szCs w:val="24"/>
          <w:lang w:val="en-GB"/>
        </w:rPr>
        <w:t xml:space="preserve">, </w:t>
      </w:r>
      <w:r w:rsidR="00FA714E" w:rsidRPr="00E83D5E" w:rsidDel="00BF56EA">
        <w:rPr>
          <w:rFonts w:ascii="Arial" w:hAnsi="Arial" w:cs="Arial"/>
          <w:sz w:val="24"/>
          <w:szCs w:val="24"/>
          <w:lang w:val="en-GB"/>
        </w:rPr>
        <w:t xml:space="preserve">21%; </w:t>
      </w:r>
      <w:r w:rsidR="00FC7CB7" w:rsidRPr="00E83D5E" w:rsidDel="00BF56EA">
        <w:rPr>
          <w:rFonts w:ascii="Arial" w:hAnsi="Arial" w:cs="Arial"/>
          <w:sz w:val="24"/>
          <w:szCs w:val="24"/>
          <w:lang w:val="en-GB"/>
        </w:rPr>
        <w:t>cardiovascular disease</w:t>
      </w:r>
      <w:r w:rsidR="00F44363" w:rsidRPr="00E83D5E" w:rsidDel="00BF56EA">
        <w:rPr>
          <w:rFonts w:ascii="Arial" w:hAnsi="Arial" w:cs="Arial"/>
          <w:sz w:val="24"/>
          <w:szCs w:val="24"/>
          <w:lang w:val="en-GB"/>
        </w:rPr>
        <w:t xml:space="preserve">, </w:t>
      </w:r>
      <w:r w:rsidR="00FA714E" w:rsidRPr="00E83D5E" w:rsidDel="00BF56EA">
        <w:rPr>
          <w:rFonts w:ascii="Arial" w:hAnsi="Arial" w:cs="Arial"/>
          <w:sz w:val="24"/>
          <w:szCs w:val="24"/>
          <w:lang w:val="en-GB"/>
        </w:rPr>
        <w:t>2</w:t>
      </w:r>
      <w:r w:rsidR="00FC7CB7" w:rsidRPr="00E83D5E" w:rsidDel="00BF56EA">
        <w:rPr>
          <w:rFonts w:ascii="Arial" w:hAnsi="Arial" w:cs="Arial"/>
          <w:sz w:val="24"/>
          <w:szCs w:val="24"/>
          <w:lang w:val="en-GB"/>
        </w:rPr>
        <w:t>0</w:t>
      </w:r>
      <w:r w:rsidR="00FA714E" w:rsidRPr="00E83D5E" w:rsidDel="00BF56EA">
        <w:rPr>
          <w:rFonts w:ascii="Arial" w:hAnsi="Arial" w:cs="Arial"/>
          <w:sz w:val="24"/>
          <w:szCs w:val="24"/>
          <w:lang w:val="en-GB"/>
        </w:rPr>
        <w:t>%)</w:t>
      </w:r>
      <w:r w:rsidR="00A65587" w:rsidDel="00BF56EA">
        <w:rPr>
          <w:rFonts w:ascii="Arial" w:hAnsi="Arial" w:cs="Arial"/>
          <w:sz w:val="24"/>
          <w:szCs w:val="24"/>
          <w:lang w:val="en-GB"/>
        </w:rPr>
        <w:t xml:space="preserve">. </w:t>
      </w:r>
      <w:r w:rsidR="00A65587">
        <w:rPr>
          <w:rFonts w:ascii="Arial" w:hAnsi="Arial" w:cs="Arial"/>
          <w:sz w:val="24"/>
          <w:szCs w:val="24"/>
          <w:lang w:val="en-GB"/>
        </w:rPr>
        <w:t>Respondents had</w:t>
      </w:r>
      <w:r w:rsidR="00575296">
        <w:rPr>
          <w:rFonts w:ascii="Arial" w:hAnsi="Arial" w:cs="Arial"/>
          <w:sz w:val="24"/>
          <w:szCs w:val="24"/>
          <w:lang w:val="en-GB"/>
        </w:rPr>
        <w:t xml:space="preserve"> an average of</w:t>
      </w:r>
      <w:r w:rsidR="00851C3B">
        <w:rPr>
          <w:rFonts w:ascii="Arial" w:hAnsi="Arial" w:cs="Arial"/>
          <w:sz w:val="24"/>
          <w:szCs w:val="24"/>
          <w:lang w:val="en-GB"/>
        </w:rPr>
        <w:t xml:space="preserve"> 2.7 comorbidities</w:t>
      </w:r>
      <w:r w:rsidR="000C657E">
        <w:rPr>
          <w:rFonts w:ascii="Arial" w:hAnsi="Arial" w:cs="Arial"/>
          <w:sz w:val="24"/>
          <w:szCs w:val="24"/>
          <w:lang w:val="en-GB"/>
        </w:rPr>
        <w:t xml:space="preserve"> (</w:t>
      </w:r>
      <w:r w:rsidR="00E273EA">
        <w:rPr>
          <w:rFonts w:ascii="Arial" w:hAnsi="Arial" w:cs="Arial"/>
          <w:sz w:val="24"/>
          <w:szCs w:val="24"/>
          <w:lang w:val="en-GB"/>
        </w:rPr>
        <w:t xml:space="preserve">most common: </w:t>
      </w:r>
      <w:r w:rsidR="000C657E">
        <w:rPr>
          <w:rFonts w:ascii="Arial" w:hAnsi="Arial" w:cs="Arial"/>
          <w:sz w:val="24"/>
          <w:szCs w:val="24"/>
          <w:lang w:val="en-GB"/>
        </w:rPr>
        <w:t>anxiety, 36%; depression, 32%; high cholesterol, 26%)</w:t>
      </w:r>
      <w:r w:rsidR="00CD69EC">
        <w:rPr>
          <w:rFonts w:ascii="Arial" w:hAnsi="Arial" w:cs="Arial"/>
          <w:sz w:val="24"/>
          <w:szCs w:val="24"/>
          <w:lang w:val="en-GB"/>
        </w:rPr>
        <w:t>.</w:t>
      </w:r>
      <w:r w:rsidR="00276BC4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BF31B0">
        <w:rPr>
          <w:rFonts w:ascii="Arial" w:hAnsi="Arial" w:cs="Arial"/>
          <w:sz w:val="24"/>
          <w:szCs w:val="24"/>
          <w:lang w:val="en-GB"/>
        </w:rPr>
        <w:t>Despite</w:t>
      </w:r>
      <w:r w:rsidR="00857E96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2A5209">
        <w:rPr>
          <w:rFonts w:ascii="Arial" w:hAnsi="Arial" w:cs="Arial"/>
          <w:sz w:val="24"/>
          <w:szCs w:val="24"/>
          <w:lang w:val="en-GB"/>
        </w:rPr>
        <w:t>4</w:t>
      </w:r>
      <w:r w:rsidR="00857E96" w:rsidRPr="00E83D5E">
        <w:rPr>
          <w:rFonts w:ascii="Arial" w:hAnsi="Arial" w:cs="Arial"/>
          <w:sz w:val="24"/>
          <w:szCs w:val="24"/>
          <w:lang w:val="en-GB"/>
        </w:rPr>
        <w:t>8%</w:t>
      </w:r>
      <w:r w:rsidR="00BF31B0">
        <w:rPr>
          <w:rFonts w:ascii="Arial" w:hAnsi="Arial" w:cs="Arial"/>
          <w:sz w:val="24"/>
          <w:szCs w:val="24"/>
          <w:lang w:val="en-GB"/>
        </w:rPr>
        <w:t xml:space="preserve"> having</w:t>
      </w:r>
      <w:r w:rsidR="00575296">
        <w:rPr>
          <w:rFonts w:ascii="Arial" w:hAnsi="Arial" w:cs="Arial"/>
          <w:sz w:val="24"/>
          <w:szCs w:val="24"/>
          <w:lang w:val="en-GB"/>
        </w:rPr>
        <w:t xml:space="preserve"> </w:t>
      </w:r>
      <w:r w:rsidR="00857E96" w:rsidRPr="00E83D5E">
        <w:rPr>
          <w:rFonts w:ascii="Arial" w:hAnsi="Arial" w:cs="Arial"/>
          <w:sz w:val="24"/>
          <w:szCs w:val="24"/>
          <w:lang w:val="en-GB"/>
        </w:rPr>
        <w:t xml:space="preserve">mild </w:t>
      </w:r>
      <w:r w:rsidR="000417F6" w:rsidRPr="00E83D5E">
        <w:rPr>
          <w:rFonts w:ascii="Arial" w:hAnsi="Arial" w:cs="Arial"/>
          <w:sz w:val="24"/>
          <w:szCs w:val="24"/>
          <w:lang w:val="en-GB"/>
        </w:rPr>
        <w:t>PsO (BSA &lt;5%)</w:t>
      </w:r>
      <w:r w:rsidR="00BF31B0">
        <w:rPr>
          <w:rFonts w:ascii="Arial" w:hAnsi="Arial" w:cs="Arial"/>
          <w:sz w:val="24"/>
          <w:szCs w:val="24"/>
          <w:lang w:val="en-GB"/>
        </w:rPr>
        <w:t xml:space="preserve"> at the time o</w:t>
      </w:r>
      <w:r w:rsidR="000D6D57">
        <w:rPr>
          <w:rFonts w:ascii="Arial" w:hAnsi="Arial" w:cs="Arial"/>
          <w:sz w:val="24"/>
          <w:szCs w:val="24"/>
          <w:lang w:val="en-GB"/>
        </w:rPr>
        <w:t xml:space="preserve">f survey, for </w:t>
      </w:r>
      <w:r w:rsidR="008E33FE">
        <w:rPr>
          <w:rFonts w:ascii="Arial" w:hAnsi="Arial" w:cs="Arial"/>
          <w:sz w:val="24"/>
          <w:szCs w:val="24"/>
          <w:lang w:val="en-GB"/>
        </w:rPr>
        <w:t>all respondents</w:t>
      </w:r>
      <w:r w:rsidR="00575296">
        <w:rPr>
          <w:rFonts w:ascii="Arial" w:hAnsi="Arial" w:cs="Arial"/>
          <w:sz w:val="24"/>
          <w:szCs w:val="24"/>
          <w:lang w:val="en-GB"/>
        </w:rPr>
        <w:t xml:space="preserve">, </w:t>
      </w:r>
      <w:r w:rsidR="007D71E3">
        <w:rPr>
          <w:rFonts w:ascii="Arial" w:hAnsi="Arial" w:cs="Arial"/>
          <w:sz w:val="24"/>
          <w:szCs w:val="24"/>
          <w:lang w:val="en-GB"/>
        </w:rPr>
        <w:t>o</w:t>
      </w:r>
      <w:r w:rsidR="00F02E43">
        <w:rPr>
          <w:rFonts w:ascii="Arial" w:hAnsi="Arial" w:cs="Arial"/>
          <w:sz w:val="24"/>
          <w:szCs w:val="24"/>
          <w:lang w:val="en-GB"/>
        </w:rPr>
        <w:t xml:space="preserve">n </w:t>
      </w:r>
      <w:r w:rsidR="00FC7CB7" w:rsidRPr="00E83D5E">
        <w:rPr>
          <w:rFonts w:ascii="Arial" w:hAnsi="Arial" w:cs="Arial"/>
          <w:sz w:val="24"/>
          <w:szCs w:val="24"/>
          <w:lang w:val="en-GB"/>
        </w:rPr>
        <w:t>average</w:t>
      </w:r>
      <w:r w:rsidR="00AA469A">
        <w:rPr>
          <w:rFonts w:ascii="Arial" w:hAnsi="Arial" w:cs="Arial"/>
          <w:sz w:val="24"/>
          <w:szCs w:val="24"/>
          <w:lang w:val="en-GB"/>
        </w:rPr>
        <w:t>,</w:t>
      </w:r>
      <w:r w:rsidR="00575296">
        <w:rPr>
          <w:rFonts w:ascii="Arial" w:hAnsi="Arial" w:cs="Arial"/>
          <w:sz w:val="24"/>
          <w:szCs w:val="24"/>
          <w:lang w:val="en-GB"/>
        </w:rPr>
        <w:t xml:space="preserve"> </w:t>
      </w:r>
      <w:r w:rsidR="00AA0628" w:rsidRPr="00E83D5E">
        <w:rPr>
          <w:rFonts w:ascii="Arial" w:hAnsi="Arial" w:cs="Arial"/>
          <w:sz w:val="24"/>
          <w:szCs w:val="24"/>
          <w:lang w:val="en-GB"/>
        </w:rPr>
        <w:t xml:space="preserve">six </w:t>
      </w:r>
      <w:r w:rsidR="00CA1200" w:rsidRPr="00E83D5E">
        <w:rPr>
          <w:rFonts w:ascii="Arial" w:hAnsi="Arial" w:cs="Arial"/>
          <w:sz w:val="24"/>
          <w:szCs w:val="24"/>
          <w:lang w:val="en-GB"/>
        </w:rPr>
        <w:t xml:space="preserve">body areas </w:t>
      </w:r>
      <w:r w:rsidR="00A264FA" w:rsidRPr="00E83D5E">
        <w:rPr>
          <w:rFonts w:ascii="Arial" w:hAnsi="Arial" w:cs="Arial"/>
          <w:sz w:val="24"/>
          <w:szCs w:val="24"/>
          <w:lang w:val="en-GB"/>
        </w:rPr>
        <w:t xml:space="preserve">were </w:t>
      </w:r>
      <w:r w:rsidR="00CA1200" w:rsidRPr="00E83D5E">
        <w:rPr>
          <w:rFonts w:ascii="Arial" w:hAnsi="Arial" w:cs="Arial"/>
          <w:sz w:val="24"/>
          <w:szCs w:val="24"/>
          <w:lang w:val="en-GB"/>
        </w:rPr>
        <w:t>affecte</w:t>
      </w:r>
      <w:r w:rsidR="000E2C6C" w:rsidRPr="00E83D5E">
        <w:rPr>
          <w:rFonts w:ascii="Arial" w:hAnsi="Arial" w:cs="Arial"/>
          <w:sz w:val="24"/>
          <w:szCs w:val="24"/>
          <w:lang w:val="en-GB"/>
        </w:rPr>
        <w:t>d</w:t>
      </w:r>
      <w:r w:rsidR="00215EB9" w:rsidRPr="00E83D5E">
        <w:rPr>
          <w:rFonts w:ascii="Arial" w:hAnsi="Arial" w:cs="Arial"/>
          <w:sz w:val="24"/>
          <w:szCs w:val="24"/>
          <w:lang w:val="en-GB"/>
        </w:rPr>
        <w:t xml:space="preserve">, including </w:t>
      </w:r>
      <w:r w:rsidR="0022645D" w:rsidRPr="00E83D5E">
        <w:rPr>
          <w:rFonts w:ascii="Arial" w:hAnsi="Arial" w:cs="Arial"/>
          <w:sz w:val="24"/>
          <w:szCs w:val="24"/>
          <w:lang w:val="en-GB"/>
        </w:rPr>
        <w:t>hard-to-treat areas (</w:t>
      </w:r>
      <w:r w:rsidR="00A30B14" w:rsidRPr="00E83D5E">
        <w:rPr>
          <w:rFonts w:ascii="Arial" w:hAnsi="Arial" w:cs="Arial"/>
          <w:sz w:val="24"/>
          <w:szCs w:val="24"/>
          <w:lang w:val="en-GB"/>
        </w:rPr>
        <w:t>scalp</w:t>
      </w:r>
      <w:r w:rsidR="003E1A97" w:rsidRPr="00E83D5E">
        <w:rPr>
          <w:rFonts w:ascii="Arial" w:hAnsi="Arial" w:cs="Arial"/>
          <w:sz w:val="24"/>
          <w:szCs w:val="24"/>
          <w:lang w:val="en-GB"/>
        </w:rPr>
        <w:t>,</w:t>
      </w:r>
      <w:r w:rsidR="009802AB">
        <w:rPr>
          <w:rFonts w:ascii="Arial" w:hAnsi="Arial" w:cs="Arial"/>
          <w:sz w:val="24"/>
          <w:szCs w:val="24"/>
          <w:lang w:val="en-GB"/>
        </w:rPr>
        <w:t xml:space="preserve"> </w:t>
      </w:r>
      <w:r w:rsidR="00A30B14" w:rsidRPr="00E83D5E">
        <w:rPr>
          <w:rFonts w:ascii="Arial" w:hAnsi="Arial" w:cs="Arial"/>
          <w:sz w:val="24"/>
          <w:szCs w:val="24"/>
          <w:lang w:val="en-GB"/>
        </w:rPr>
        <w:t>57%</w:t>
      </w:r>
      <w:r w:rsidR="0022645D" w:rsidRPr="00E83D5E">
        <w:rPr>
          <w:rFonts w:ascii="Arial" w:hAnsi="Arial" w:cs="Arial"/>
          <w:sz w:val="24"/>
          <w:szCs w:val="24"/>
          <w:lang w:val="en-GB"/>
        </w:rPr>
        <w:t>; face,</w:t>
      </w:r>
      <w:r w:rsidR="00C24798" w:rsidRPr="00E83D5E">
        <w:rPr>
          <w:rFonts w:ascii="Arial" w:hAnsi="Arial" w:cs="Arial"/>
          <w:sz w:val="24"/>
          <w:szCs w:val="24"/>
          <w:lang w:val="en-GB"/>
        </w:rPr>
        <w:t xml:space="preserve"> 39%</w:t>
      </w:r>
      <w:r w:rsidR="0022645D" w:rsidRPr="00E83D5E">
        <w:rPr>
          <w:rFonts w:ascii="Arial" w:hAnsi="Arial" w:cs="Arial"/>
          <w:sz w:val="24"/>
          <w:szCs w:val="24"/>
          <w:lang w:val="en-GB"/>
        </w:rPr>
        <w:t xml:space="preserve">; </w:t>
      </w:r>
      <w:r w:rsidR="00B73528" w:rsidRPr="00E83D5E">
        <w:rPr>
          <w:rFonts w:ascii="Arial" w:hAnsi="Arial" w:cs="Arial"/>
          <w:sz w:val="24"/>
          <w:szCs w:val="24"/>
          <w:lang w:val="en-GB"/>
        </w:rPr>
        <w:t>genitals</w:t>
      </w:r>
      <w:r w:rsidR="0022645D" w:rsidRPr="00E83D5E">
        <w:rPr>
          <w:rFonts w:ascii="Arial" w:hAnsi="Arial" w:cs="Arial"/>
          <w:sz w:val="24"/>
          <w:szCs w:val="24"/>
          <w:lang w:val="en-GB"/>
        </w:rPr>
        <w:t>,</w:t>
      </w:r>
      <w:r w:rsidR="00C24798" w:rsidRPr="00E83D5E">
        <w:rPr>
          <w:rFonts w:ascii="Arial" w:hAnsi="Arial" w:cs="Arial"/>
          <w:sz w:val="24"/>
          <w:szCs w:val="24"/>
          <w:lang w:val="en-GB"/>
        </w:rPr>
        <w:t xml:space="preserve"> 19%</w:t>
      </w:r>
      <w:r w:rsidR="0022645D" w:rsidRPr="00E83D5E">
        <w:rPr>
          <w:rFonts w:ascii="Arial" w:hAnsi="Arial" w:cs="Arial"/>
          <w:sz w:val="24"/>
          <w:szCs w:val="24"/>
          <w:lang w:val="en-GB"/>
        </w:rPr>
        <w:t>; pal</w:t>
      </w:r>
      <w:r w:rsidR="00B73528" w:rsidRPr="00E83D5E">
        <w:rPr>
          <w:rFonts w:ascii="Arial" w:hAnsi="Arial" w:cs="Arial"/>
          <w:sz w:val="24"/>
          <w:szCs w:val="24"/>
          <w:lang w:val="en-GB"/>
        </w:rPr>
        <w:t xml:space="preserve">ms, </w:t>
      </w:r>
      <w:r w:rsidR="007527E3" w:rsidRPr="00E83D5E">
        <w:rPr>
          <w:rFonts w:ascii="Arial" w:hAnsi="Arial" w:cs="Arial"/>
          <w:sz w:val="24"/>
          <w:szCs w:val="24"/>
          <w:lang w:val="en-GB"/>
        </w:rPr>
        <w:t>19%</w:t>
      </w:r>
      <w:r w:rsidR="00B73528" w:rsidRPr="00E83D5E">
        <w:rPr>
          <w:rFonts w:ascii="Arial" w:hAnsi="Arial" w:cs="Arial"/>
          <w:sz w:val="24"/>
          <w:szCs w:val="24"/>
          <w:lang w:val="en-GB"/>
        </w:rPr>
        <w:t>;</w:t>
      </w:r>
      <w:r w:rsidR="007527E3" w:rsidRPr="00E83D5E">
        <w:rPr>
          <w:rFonts w:ascii="Arial" w:hAnsi="Arial" w:cs="Arial"/>
          <w:sz w:val="24"/>
          <w:szCs w:val="24"/>
          <w:lang w:val="en-GB"/>
        </w:rPr>
        <w:t xml:space="preserve"> nails, 18%;</w:t>
      </w:r>
      <w:r w:rsidR="00B73528" w:rsidRPr="00E83D5E">
        <w:rPr>
          <w:rFonts w:ascii="Arial" w:hAnsi="Arial" w:cs="Arial"/>
          <w:sz w:val="24"/>
          <w:szCs w:val="24"/>
          <w:lang w:val="en-GB"/>
        </w:rPr>
        <w:t xml:space="preserve"> soles of feet,</w:t>
      </w:r>
      <w:r w:rsidR="007527E3" w:rsidRPr="00E83D5E">
        <w:rPr>
          <w:rFonts w:ascii="Arial" w:hAnsi="Arial" w:cs="Arial"/>
          <w:sz w:val="24"/>
          <w:szCs w:val="24"/>
          <w:lang w:val="en-GB"/>
        </w:rPr>
        <w:t xml:space="preserve"> 18%</w:t>
      </w:r>
      <w:r w:rsidR="00A30B14" w:rsidRPr="00E83D5E">
        <w:rPr>
          <w:rFonts w:ascii="Arial" w:hAnsi="Arial" w:cs="Arial"/>
          <w:sz w:val="24"/>
          <w:szCs w:val="24"/>
          <w:lang w:val="en-GB"/>
        </w:rPr>
        <w:t>)</w:t>
      </w:r>
      <w:r w:rsidR="00F71F2D" w:rsidRPr="00E83D5E">
        <w:rPr>
          <w:rFonts w:ascii="Arial" w:hAnsi="Arial" w:cs="Arial"/>
          <w:sz w:val="24"/>
          <w:szCs w:val="24"/>
          <w:lang w:val="en-GB"/>
        </w:rPr>
        <w:t>.</w:t>
      </w:r>
      <w:r w:rsidR="00451596" w:rsidRPr="00E83D5E">
        <w:rPr>
          <w:rFonts w:ascii="Arial" w:hAnsi="Arial" w:cs="Arial"/>
          <w:sz w:val="24"/>
          <w:szCs w:val="24"/>
          <w:lang w:val="en-GB"/>
        </w:rPr>
        <w:t xml:space="preserve"> Of respondents </w:t>
      </w:r>
      <w:r w:rsidR="007527E3" w:rsidRPr="00E83D5E">
        <w:rPr>
          <w:rFonts w:ascii="Arial" w:hAnsi="Arial" w:cs="Arial"/>
          <w:sz w:val="24"/>
          <w:szCs w:val="24"/>
          <w:lang w:val="en-GB"/>
        </w:rPr>
        <w:t xml:space="preserve">without </w:t>
      </w:r>
      <w:r w:rsidR="004F3513">
        <w:rPr>
          <w:rFonts w:ascii="Arial" w:hAnsi="Arial" w:cs="Arial"/>
          <w:sz w:val="24"/>
          <w:szCs w:val="24"/>
          <w:lang w:val="en-GB"/>
        </w:rPr>
        <w:t>diagnosed</w:t>
      </w:r>
      <w:r w:rsidR="00E87779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451596" w:rsidRPr="00E83D5E">
        <w:rPr>
          <w:rFonts w:ascii="Arial" w:hAnsi="Arial" w:cs="Arial"/>
          <w:sz w:val="24"/>
          <w:szCs w:val="24"/>
          <w:lang w:val="en-GB"/>
        </w:rPr>
        <w:t>PsA</w:t>
      </w:r>
      <w:r w:rsidR="0013237A" w:rsidRPr="00E83D5E">
        <w:rPr>
          <w:rFonts w:ascii="Arial" w:hAnsi="Arial" w:cs="Arial"/>
          <w:sz w:val="24"/>
          <w:szCs w:val="24"/>
          <w:lang w:val="en-GB"/>
        </w:rPr>
        <w:t xml:space="preserve"> (n=450)</w:t>
      </w:r>
      <w:r w:rsidR="00451596" w:rsidRPr="00E83D5E">
        <w:rPr>
          <w:rFonts w:ascii="Arial" w:hAnsi="Arial" w:cs="Arial"/>
          <w:sz w:val="24"/>
          <w:szCs w:val="24"/>
          <w:lang w:val="en-GB"/>
        </w:rPr>
        <w:t>, 50% screened</w:t>
      </w:r>
      <w:r w:rsidR="00F854CF" w:rsidRPr="00E83D5E">
        <w:rPr>
          <w:rFonts w:ascii="Arial" w:hAnsi="Arial" w:cs="Arial"/>
          <w:sz w:val="24"/>
          <w:szCs w:val="24"/>
          <w:lang w:val="en-GB"/>
        </w:rPr>
        <w:t xml:space="preserve"> positive</w:t>
      </w:r>
      <w:r w:rsidR="007527E3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E273EA">
        <w:rPr>
          <w:rFonts w:ascii="Arial" w:hAnsi="Arial" w:cs="Arial"/>
          <w:sz w:val="24"/>
          <w:szCs w:val="24"/>
          <w:lang w:val="en-GB"/>
        </w:rPr>
        <w:t>on</w:t>
      </w:r>
      <w:r w:rsidR="00F854CF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0D2CBA">
        <w:rPr>
          <w:rFonts w:ascii="Arial" w:hAnsi="Arial" w:cs="Arial"/>
          <w:sz w:val="24"/>
          <w:szCs w:val="24"/>
          <w:lang w:val="en-GB"/>
        </w:rPr>
        <w:t xml:space="preserve">the </w:t>
      </w:r>
      <w:r w:rsidR="00F854CF" w:rsidRPr="00E83D5E">
        <w:rPr>
          <w:rFonts w:ascii="Arial" w:hAnsi="Arial" w:cs="Arial"/>
          <w:sz w:val="24"/>
          <w:szCs w:val="24"/>
          <w:lang w:val="en-GB"/>
        </w:rPr>
        <w:t>Psoriasis Epidemiology Screening Tool.</w:t>
      </w:r>
      <w:r w:rsidR="00E72889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2C065B">
        <w:rPr>
          <w:rFonts w:ascii="Arial" w:hAnsi="Arial" w:cs="Arial"/>
          <w:sz w:val="24"/>
          <w:szCs w:val="24"/>
          <w:lang w:val="en-GB"/>
        </w:rPr>
        <w:t>Using</w:t>
      </w:r>
      <w:r w:rsidR="002C065B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D84DF1">
        <w:rPr>
          <w:rFonts w:ascii="Arial" w:hAnsi="Arial" w:cs="Arial"/>
          <w:sz w:val="24"/>
          <w:szCs w:val="24"/>
          <w:lang w:val="en-GB"/>
        </w:rPr>
        <w:t xml:space="preserve">the </w:t>
      </w:r>
      <w:r w:rsidR="003E1EB7" w:rsidRPr="00E83D5E">
        <w:rPr>
          <w:rFonts w:ascii="Arial" w:hAnsi="Arial" w:cs="Arial"/>
          <w:sz w:val="24"/>
          <w:szCs w:val="24"/>
          <w:lang w:val="en-GB"/>
        </w:rPr>
        <w:t>Dermatology Life Quality Index</w:t>
      </w:r>
      <w:r w:rsidR="00B81B64" w:rsidRPr="00E83D5E">
        <w:rPr>
          <w:rFonts w:ascii="Arial" w:hAnsi="Arial" w:cs="Arial"/>
          <w:sz w:val="24"/>
          <w:szCs w:val="24"/>
          <w:lang w:val="en-GB"/>
        </w:rPr>
        <w:t xml:space="preserve">, 53% </w:t>
      </w:r>
      <w:r w:rsidR="0068289F" w:rsidRPr="00E83D5E">
        <w:rPr>
          <w:rFonts w:ascii="Arial" w:hAnsi="Arial" w:cs="Arial"/>
          <w:sz w:val="24"/>
          <w:szCs w:val="24"/>
          <w:lang w:val="en-GB"/>
        </w:rPr>
        <w:t>reported</w:t>
      </w:r>
      <w:r w:rsidR="000D2CBA">
        <w:rPr>
          <w:rFonts w:ascii="Arial" w:hAnsi="Arial" w:cs="Arial"/>
          <w:sz w:val="24"/>
          <w:szCs w:val="24"/>
          <w:lang w:val="en-GB"/>
        </w:rPr>
        <w:t xml:space="preserve"> a</w:t>
      </w:r>
      <w:r w:rsidR="0068289F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D37D1A" w:rsidRPr="00E83D5E">
        <w:rPr>
          <w:rFonts w:ascii="Arial" w:hAnsi="Arial" w:cs="Arial"/>
          <w:sz w:val="24"/>
          <w:szCs w:val="24"/>
          <w:lang w:val="en-GB"/>
        </w:rPr>
        <w:t>“very” or “extremely” large</w:t>
      </w:r>
      <w:r w:rsidR="008547F9">
        <w:rPr>
          <w:rFonts w:ascii="Arial" w:hAnsi="Arial" w:cs="Arial"/>
          <w:sz w:val="24"/>
          <w:szCs w:val="24"/>
          <w:lang w:val="en-GB"/>
        </w:rPr>
        <w:t xml:space="preserve"> QoL</w:t>
      </w:r>
      <w:r w:rsidR="00D37D1A" w:rsidRPr="00E83D5E">
        <w:rPr>
          <w:rFonts w:ascii="Arial" w:hAnsi="Arial" w:cs="Arial"/>
          <w:sz w:val="24"/>
          <w:szCs w:val="24"/>
          <w:lang w:val="en-GB"/>
        </w:rPr>
        <w:t xml:space="preserve"> impact</w:t>
      </w:r>
      <w:r w:rsidR="00C45617" w:rsidRPr="00E83D5E">
        <w:rPr>
          <w:rFonts w:ascii="Arial" w:hAnsi="Arial" w:cs="Arial"/>
          <w:sz w:val="24"/>
          <w:szCs w:val="24"/>
          <w:lang w:val="en-GB"/>
        </w:rPr>
        <w:t>.</w:t>
      </w:r>
      <w:r w:rsidR="00F67B1B" w:rsidRPr="00E83D5E">
        <w:rPr>
          <w:rFonts w:ascii="Arial" w:hAnsi="Arial" w:cs="Arial"/>
          <w:sz w:val="24"/>
          <w:szCs w:val="24"/>
          <w:lang w:val="en-GB"/>
        </w:rPr>
        <w:t xml:space="preserve"> M</w:t>
      </w:r>
      <w:r w:rsidR="00226240" w:rsidRPr="00E83D5E">
        <w:rPr>
          <w:rFonts w:ascii="Arial" w:hAnsi="Arial" w:cs="Arial"/>
          <w:sz w:val="24"/>
          <w:szCs w:val="24"/>
          <w:lang w:val="en-GB"/>
        </w:rPr>
        <w:t>ost</w:t>
      </w:r>
      <w:r w:rsidR="00F67B1B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AE4A82">
        <w:rPr>
          <w:rFonts w:ascii="Arial" w:hAnsi="Arial" w:cs="Arial"/>
          <w:sz w:val="24"/>
          <w:szCs w:val="24"/>
          <w:lang w:val="en-GB"/>
        </w:rPr>
        <w:t xml:space="preserve">respondents </w:t>
      </w:r>
      <w:r w:rsidR="00F67B1B" w:rsidRPr="00E83D5E">
        <w:rPr>
          <w:rFonts w:ascii="Arial" w:hAnsi="Arial" w:cs="Arial"/>
          <w:sz w:val="24"/>
          <w:szCs w:val="24"/>
          <w:lang w:val="en-GB"/>
        </w:rPr>
        <w:t>(86%)</w:t>
      </w:r>
      <w:r w:rsidR="00226240" w:rsidRPr="00E83D5E">
        <w:rPr>
          <w:rFonts w:ascii="Arial" w:hAnsi="Arial" w:cs="Arial"/>
          <w:sz w:val="24"/>
          <w:szCs w:val="24"/>
          <w:lang w:val="en-GB"/>
        </w:rPr>
        <w:t xml:space="preserve"> experienced stigma </w:t>
      </w:r>
      <w:r w:rsidR="000E759B" w:rsidRPr="00E83D5E">
        <w:rPr>
          <w:rFonts w:ascii="Arial" w:hAnsi="Arial" w:cs="Arial"/>
          <w:sz w:val="24"/>
          <w:szCs w:val="24"/>
          <w:lang w:val="en-GB"/>
        </w:rPr>
        <w:t xml:space="preserve">or </w:t>
      </w:r>
      <w:r w:rsidR="00226240" w:rsidRPr="00E83D5E">
        <w:rPr>
          <w:rFonts w:ascii="Arial" w:hAnsi="Arial" w:cs="Arial"/>
          <w:sz w:val="24"/>
          <w:szCs w:val="24"/>
          <w:lang w:val="en-GB"/>
        </w:rPr>
        <w:t xml:space="preserve">discrimination </w:t>
      </w:r>
      <w:r w:rsidR="008D3348" w:rsidRPr="00E83D5E">
        <w:rPr>
          <w:rFonts w:ascii="Arial" w:hAnsi="Arial" w:cs="Arial"/>
          <w:sz w:val="24"/>
          <w:szCs w:val="24"/>
          <w:lang w:val="en-GB"/>
        </w:rPr>
        <w:t xml:space="preserve">due to PsD. </w:t>
      </w:r>
      <w:r w:rsidR="00323F05" w:rsidRPr="00E83D5E">
        <w:rPr>
          <w:rFonts w:ascii="Arial" w:hAnsi="Arial" w:cs="Arial"/>
          <w:sz w:val="24"/>
          <w:szCs w:val="24"/>
          <w:lang w:val="en-GB"/>
        </w:rPr>
        <w:t>Approximately half</w:t>
      </w:r>
      <w:r w:rsidR="005E4284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E273EA">
        <w:rPr>
          <w:rFonts w:ascii="Arial" w:hAnsi="Arial" w:cs="Arial"/>
          <w:sz w:val="24"/>
          <w:szCs w:val="24"/>
          <w:lang w:val="en-GB"/>
        </w:rPr>
        <w:t xml:space="preserve">of respondents </w:t>
      </w:r>
      <w:r w:rsidR="0041235B" w:rsidRPr="00E83D5E">
        <w:rPr>
          <w:rFonts w:ascii="Arial" w:hAnsi="Arial" w:cs="Arial"/>
          <w:sz w:val="24"/>
          <w:szCs w:val="24"/>
          <w:lang w:val="en-GB"/>
        </w:rPr>
        <w:t>decided</w:t>
      </w:r>
      <w:r w:rsidR="003D2FEE" w:rsidRPr="00E83D5E">
        <w:rPr>
          <w:rFonts w:ascii="Arial" w:hAnsi="Arial" w:cs="Arial"/>
          <w:sz w:val="24"/>
          <w:szCs w:val="24"/>
          <w:lang w:val="en-GB"/>
        </w:rPr>
        <w:t xml:space="preserve"> treatment goals</w:t>
      </w:r>
      <w:r w:rsidR="0041235B" w:rsidRPr="00E83D5E">
        <w:rPr>
          <w:rFonts w:ascii="Arial" w:hAnsi="Arial" w:cs="Arial"/>
          <w:sz w:val="24"/>
          <w:szCs w:val="24"/>
          <w:lang w:val="en-GB"/>
        </w:rPr>
        <w:t xml:space="preserve"> with HCPs</w:t>
      </w:r>
      <w:r w:rsidR="00747797">
        <w:rPr>
          <w:rFonts w:ascii="Arial" w:hAnsi="Arial" w:cs="Arial"/>
          <w:sz w:val="24"/>
          <w:szCs w:val="24"/>
          <w:lang w:val="en-GB"/>
        </w:rPr>
        <w:t>;</w:t>
      </w:r>
      <w:r w:rsidR="00CA300A" w:rsidRPr="00E83D5E">
        <w:rPr>
          <w:rFonts w:ascii="Arial" w:hAnsi="Arial" w:cs="Arial"/>
          <w:sz w:val="24"/>
          <w:szCs w:val="24"/>
          <w:lang w:val="en-GB"/>
        </w:rPr>
        <w:t xml:space="preserve"> o</w:t>
      </w:r>
      <w:r w:rsidR="00F94151" w:rsidRPr="00E83D5E">
        <w:rPr>
          <w:rFonts w:ascii="Arial" w:hAnsi="Arial" w:cs="Arial"/>
          <w:sz w:val="24"/>
          <w:szCs w:val="24"/>
          <w:lang w:val="en-GB"/>
        </w:rPr>
        <w:t xml:space="preserve">nly 37% </w:t>
      </w:r>
      <w:r w:rsidR="00AB2B57" w:rsidRPr="00E83D5E">
        <w:rPr>
          <w:rFonts w:ascii="Arial" w:hAnsi="Arial" w:cs="Arial"/>
          <w:sz w:val="24"/>
          <w:szCs w:val="24"/>
          <w:lang w:val="en-GB"/>
        </w:rPr>
        <w:t xml:space="preserve">reported </w:t>
      </w:r>
      <w:r w:rsidR="00F94151" w:rsidRPr="00E83D5E">
        <w:rPr>
          <w:rFonts w:ascii="Arial" w:hAnsi="Arial" w:cs="Arial"/>
          <w:sz w:val="24"/>
          <w:szCs w:val="24"/>
          <w:lang w:val="en-GB"/>
        </w:rPr>
        <w:t>HCPs activel</w:t>
      </w:r>
      <w:r w:rsidR="00687EF2" w:rsidRPr="00E83D5E">
        <w:rPr>
          <w:rFonts w:ascii="Arial" w:hAnsi="Arial" w:cs="Arial"/>
          <w:sz w:val="24"/>
          <w:szCs w:val="24"/>
          <w:lang w:val="en-GB"/>
        </w:rPr>
        <w:t>y explain</w:t>
      </w:r>
      <w:r w:rsidR="00AB2B57" w:rsidRPr="00E83D5E">
        <w:rPr>
          <w:rFonts w:ascii="Arial" w:hAnsi="Arial" w:cs="Arial"/>
          <w:sz w:val="24"/>
          <w:szCs w:val="24"/>
          <w:lang w:val="en-GB"/>
        </w:rPr>
        <w:t>ed</w:t>
      </w:r>
      <w:r w:rsidR="00687EF2" w:rsidRPr="00E83D5E">
        <w:rPr>
          <w:rFonts w:ascii="Arial" w:hAnsi="Arial" w:cs="Arial"/>
          <w:sz w:val="24"/>
          <w:szCs w:val="24"/>
          <w:lang w:val="en-GB"/>
        </w:rPr>
        <w:t xml:space="preserve"> the link between PsO and PsA</w:t>
      </w:r>
      <w:r w:rsidR="003D2FEE" w:rsidRPr="00E83D5E">
        <w:rPr>
          <w:rFonts w:ascii="Arial" w:hAnsi="Arial" w:cs="Arial"/>
          <w:sz w:val="24"/>
          <w:szCs w:val="24"/>
          <w:lang w:val="en-GB"/>
        </w:rPr>
        <w:t>.</w:t>
      </w:r>
      <w:r w:rsidR="00DA6A62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036659" w:rsidRPr="00E83D5E">
        <w:rPr>
          <w:rFonts w:ascii="Arial" w:hAnsi="Arial" w:cs="Arial"/>
          <w:sz w:val="24"/>
          <w:szCs w:val="24"/>
          <w:lang w:val="en-GB"/>
        </w:rPr>
        <w:t>A</w:t>
      </w:r>
      <w:r w:rsidR="00B75512" w:rsidRPr="00E83D5E">
        <w:rPr>
          <w:rFonts w:ascii="Arial" w:hAnsi="Arial" w:cs="Arial"/>
          <w:sz w:val="24"/>
          <w:szCs w:val="24"/>
          <w:lang w:val="en-GB"/>
        </w:rPr>
        <w:t xml:space="preserve">verage </w:t>
      </w:r>
      <w:r w:rsidR="00526974">
        <w:rPr>
          <w:rFonts w:ascii="Arial" w:hAnsi="Arial" w:cs="Arial"/>
          <w:sz w:val="24"/>
          <w:szCs w:val="24"/>
          <w:lang w:val="en-GB"/>
        </w:rPr>
        <w:t xml:space="preserve">time </w:t>
      </w:r>
      <w:r w:rsidR="00233212">
        <w:rPr>
          <w:rFonts w:ascii="Arial" w:hAnsi="Arial" w:cs="Arial"/>
          <w:sz w:val="24"/>
          <w:szCs w:val="24"/>
          <w:lang w:val="en-GB"/>
        </w:rPr>
        <w:t>from</w:t>
      </w:r>
      <w:r w:rsidR="005A5F54">
        <w:rPr>
          <w:rFonts w:ascii="Arial" w:hAnsi="Arial" w:cs="Arial"/>
          <w:sz w:val="24"/>
          <w:szCs w:val="24"/>
          <w:lang w:val="en-GB"/>
        </w:rPr>
        <w:t xml:space="preserve"> disease</w:t>
      </w:r>
      <w:r w:rsidR="00233212">
        <w:rPr>
          <w:rFonts w:ascii="Arial" w:hAnsi="Arial" w:cs="Arial"/>
          <w:sz w:val="24"/>
          <w:szCs w:val="24"/>
          <w:lang w:val="en-GB"/>
        </w:rPr>
        <w:t xml:space="preserve"> onset </w:t>
      </w:r>
      <w:r w:rsidR="005519C5">
        <w:rPr>
          <w:rFonts w:ascii="Arial" w:hAnsi="Arial" w:cs="Arial"/>
          <w:sz w:val="24"/>
          <w:szCs w:val="24"/>
          <w:lang w:val="en-GB"/>
        </w:rPr>
        <w:t xml:space="preserve">to </w:t>
      </w:r>
      <w:r w:rsidR="00196478">
        <w:rPr>
          <w:rFonts w:ascii="Arial" w:hAnsi="Arial" w:cs="Arial"/>
          <w:sz w:val="24"/>
          <w:szCs w:val="24"/>
          <w:lang w:val="en-GB"/>
        </w:rPr>
        <w:t xml:space="preserve">PsO </w:t>
      </w:r>
      <w:r w:rsidR="005519C5">
        <w:rPr>
          <w:rFonts w:ascii="Arial" w:hAnsi="Arial" w:cs="Arial"/>
          <w:sz w:val="24"/>
          <w:szCs w:val="24"/>
          <w:lang w:val="en-GB"/>
        </w:rPr>
        <w:t>diagnosis</w:t>
      </w:r>
      <w:r w:rsidR="008547F9">
        <w:rPr>
          <w:rFonts w:ascii="Arial" w:hAnsi="Arial" w:cs="Arial"/>
          <w:sz w:val="24"/>
          <w:szCs w:val="24"/>
          <w:lang w:val="en-GB"/>
        </w:rPr>
        <w:t xml:space="preserve"> </w:t>
      </w:r>
      <w:r w:rsidR="00B16695" w:rsidRPr="00E83D5E">
        <w:rPr>
          <w:rFonts w:ascii="Arial" w:hAnsi="Arial" w:cs="Arial"/>
          <w:sz w:val="24"/>
          <w:szCs w:val="24"/>
          <w:lang w:val="en-GB"/>
        </w:rPr>
        <w:t>was</w:t>
      </w:r>
      <w:r w:rsidR="000D2CBA">
        <w:rPr>
          <w:rFonts w:ascii="Arial" w:hAnsi="Arial" w:cs="Arial"/>
          <w:sz w:val="24"/>
          <w:szCs w:val="24"/>
          <w:lang w:val="en-GB"/>
        </w:rPr>
        <w:t xml:space="preserve"> </w:t>
      </w:r>
      <w:r w:rsidR="00B16695" w:rsidRPr="00E83D5E">
        <w:rPr>
          <w:rFonts w:ascii="Arial" w:hAnsi="Arial" w:cs="Arial"/>
          <w:sz w:val="24"/>
          <w:szCs w:val="24"/>
          <w:lang w:val="en-GB"/>
        </w:rPr>
        <w:t>3.7 years.</w:t>
      </w:r>
      <w:r w:rsidR="00C67197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222F6B" w:rsidRPr="00E83D5E">
        <w:rPr>
          <w:rFonts w:ascii="Arial" w:hAnsi="Arial" w:cs="Arial"/>
          <w:sz w:val="24"/>
          <w:szCs w:val="24"/>
          <w:lang w:val="en-GB"/>
        </w:rPr>
        <w:t>M</w:t>
      </w:r>
      <w:r w:rsidR="008010F5" w:rsidRPr="00E83D5E">
        <w:rPr>
          <w:rFonts w:ascii="Arial" w:hAnsi="Arial" w:cs="Arial"/>
          <w:sz w:val="24"/>
          <w:szCs w:val="24"/>
          <w:lang w:val="en-GB"/>
        </w:rPr>
        <w:t xml:space="preserve">ost </w:t>
      </w:r>
      <w:r w:rsidR="00222F6B" w:rsidRPr="00E83D5E">
        <w:rPr>
          <w:rFonts w:ascii="Arial" w:hAnsi="Arial" w:cs="Arial"/>
          <w:sz w:val="24"/>
          <w:szCs w:val="24"/>
          <w:lang w:val="en-GB"/>
        </w:rPr>
        <w:t>r</w:t>
      </w:r>
      <w:r w:rsidR="001B3B71" w:rsidRPr="00E83D5E">
        <w:rPr>
          <w:rFonts w:ascii="Arial" w:hAnsi="Arial" w:cs="Arial"/>
          <w:sz w:val="24"/>
          <w:szCs w:val="24"/>
          <w:lang w:val="en-GB"/>
        </w:rPr>
        <w:t>espondents</w:t>
      </w:r>
      <w:r w:rsidR="00E273EA">
        <w:rPr>
          <w:rFonts w:ascii="Arial" w:hAnsi="Arial" w:cs="Arial"/>
          <w:sz w:val="24"/>
          <w:szCs w:val="24"/>
          <w:lang w:val="en-GB"/>
        </w:rPr>
        <w:t xml:space="preserve"> </w:t>
      </w:r>
      <w:r w:rsidR="00E273EA" w:rsidRPr="00E83D5E">
        <w:rPr>
          <w:rFonts w:ascii="Arial" w:hAnsi="Arial" w:cs="Arial"/>
          <w:sz w:val="24"/>
          <w:szCs w:val="24"/>
          <w:lang w:val="en-GB"/>
        </w:rPr>
        <w:t xml:space="preserve">(73%) </w:t>
      </w:r>
      <w:r w:rsidR="008010F5" w:rsidRPr="00E83D5E">
        <w:rPr>
          <w:rFonts w:ascii="Arial" w:hAnsi="Arial" w:cs="Arial"/>
          <w:sz w:val="24"/>
          <w:szCs w:val="24"/>
          <w:lang w:val="en-GB"/>
        </w:rPr>
        <w:t>received</w:t>
      </w:r>
      <w:r w:rsidR="001B3B71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BA1C91" w:rsidRPr="00E83D5E">
        <w:rPr>
          <w:rFonts w:ascii="Arial" w:hAnsi="Arial" w:cs="Arial"/>
          <w:sz w:val="24"/>
          <w:szCs w:val="24"/>
          <w:lang w:val="en-GB"/>
        </w:rPr>
        <w:t>topical</w:t>
      </w:r>
      <w:r w:rsidR="00196478">
        <w:rPr>
          <w:rFonts w:ascii="Arial" w:hAnsi="Arial" w:cs="Arial"/>
          <w:sz w:val="24"/>
          <w:szCs w:val="24"/>
          <w:lang w:val="en-GB"/>
        </w:rPr>
        <w:t xml:space="preserve"> PsO</w:t>
      </w:r>
      <w:r w:rsidR="00BA1C91" w:rsidRPr="00E83D5E">
        <w:rPr>
          <w:rFonts w:ascii="Arial" w:hAnsi="Arial" w:cs="Arial"/>
          <w:sz w:val="24"/>
          <w:szCs w:val="24"/>
          <w:lang w:val="en-GB"/>
        </w:rPr>
        <w:t xml:space="preserve"> therapy</w:t>
      </w:r>
      <w:r w:rsidR="00E273EA">
        <w:rPr>
          <w:rFonts w:ascii="Arial" w:hAnsi="Arial" w:cs="Arial"/>
          <w:sz w:val="24"/>
          <w:szCs w:val="24"/>
          <w:lang w:val="en-GB"/>
        </w:rPr>
        <w:t xml:space="preserve">; </w:t>
      </w:r>
      <w:r w:rsidR="003D2FEE" w:rsidRPr="00E83D5E">
        <w:rPr>
          <w:rFonts w:ascii="Arial" w:hAnsi="Arial" w:cs="Arial"/>
          <w:sz w:val="24"/>
          <w:szCs w:val="24"/>
          <w:lang w:val="en-GB"/>
        </w:rPr>
        <w:t xml:space="preserve">56% </w:t>
      </w:r>
      <w:r w:rsidR="003F3799" w:rsidRPr="00E83D5E">
        <w:rPr>
          <w:rFonts w:ascii="Arial" w:hAnsi="Arial" w:cs="Arial"/>
          <w:sz w:val="24"/>
          <w:szCs w:val="24"/>
          <w:lang w:val="en-GB"/>
        </w:rPr>
        <w:t>received</w:t>
      </w:r>
      <w:r w:rsidR="003D2FEE" w:rsidRPr="00E83D5E">
        <w:rPr>
          <w:rFonts w:ascii="Arial" w:hAnsi="Arial" w:cs="Arial"/>
          <w:sz w:val="24"/>
          <w:szCs w:val="24"/>
          <w:lang w:val="en-GB"/>
        </w:rPr>
        <w:t xml:space="preserve"> biologic</w:t>
      </w:r>
      <w:r w:rsidR="008010F5" w:rsidRPr="00E83D5E">
        <w:rPr>
          <w:rFonts w:ascii="Arial" w:hAnsi="Arial" w:cs="Arial"/>
          <w:sz w:val="24"/>
          <w:szCs w:val="24"/>
          <w:lang w:val="en-GB"/>
        </w:rPr>
        <w:t>s</w:t>
      </w:r>
      <w:r w:rsidR="003D2FEE" w:rsidRPr="00E83D5E">
        <w:rPr>
          <w:rFonts w:ascii="Arial" w:hAnsi="Arial" w:cs="Arial"/>
          <w:sz w:val="24"/>
          <w:szCs w:val="24"/>
          <w:lang w:val="en-GB"/>
        </w:rPr>
        <w:t>.</w:t>
      </w:r>
      <w:r w:rsidR="00841563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Reasons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for refusal of biologic</w:t>
      </w:r>
      <w:r w:rsidR="00421DCA">
        <w:rPr>
          <w:rFonts w:ascii="Arial" w:hAnsi="Arial" w:cs="Arial"/>
          <w:sz w:val="24"/>
          <w:szCs w:val="24"/>
          <w:lang w:val="en-GB"/>
        </w:rPr>
        <w:t>s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(</w:t>
      </w:r>
      <w:r w:rsidR="004F075D">
        <w:rPr>
          <w:rFonts w:ascii="Arial" w:hAnsi="Arial" w:cs="Arial"/>
          <w:sz w:val="24"/>
          <w:szCs w:val="24"/>
          <w:lang w:val="en-GB"/>
        </w:rPr>
        <w:t xml:space="preserve">35%;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n=278) included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fear of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1F51AE" w:rsidRPr="00E83D5E">
        <w:rPr>
          <w:rFonts w:ascii="Arial" w:hAnsi="Arial" w:cs="Arial"/>
          <w:sz w:val="24"/>
          <w:szCs w:val="24"/>
          <w:lang w:val="en-GB"/>
        </w:rPr>
        <w:t>side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effects (45%)</w:t>
      </w:r>
      <w:r w:rsidR="00624805">
        <w:rPr>
          <w:rFonts w:ascii="Arial" w:hAnsi="Arial" w:cs="Arial"/>
          <w:sz w:val="24"/>
          <w:szCs w:val="24"/>
          <w:lang w:val="en-GB"/>
        </w:rPr>
        <w:t xml:space="preserve">,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long-term effects (38%)</w:t>
      </w:r>
      <w:r w:rsidR="009A3EBC">
        <w:rPr>
          <w:rFonts w:ascii="Arial" w:hAnsi="Arial" w:cs="Arial"/>
          <w:sz w:val="24"/>
          <w:szCs w:val="24"/>
          <w:lang w:val="en-GB"/>
        </w:rPr>
        <w:t>,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and cost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to them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(37%). </w:t>
      </w:r>
      <w:r w:rsidR="004F075D">
        <w:rPr>
          <w:rFonts w:ascii="Arial" w:hAnsi="Arial" w:cs="Arial"/>
          <w:sz w:val="24"/>
          <w:szCs w:val="24"/>
          <w:lang w:val="en-GB"/>
        </w:rPr>
        <w:t>R</w:t>
      </w:r>
      <w:r w:rsidR="004F075D" w:rsidRPr="00E83D5E">
        <w:rPr>
          <w:rFonts w:ascii="Arial" w:hAnsi="Arial" w:cs="Arial"/>
          <w:sz w:val="24"/>
          <w:szCs w:val="24"/>
          <w:lang w:val="en-GB"/>
        </w:rPr>
        <w:t>easons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for PsO treatment dissatisfaction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(</w:t>
      </w:r>
      <w:r w:rsidR="004F075D">
        <w:rPr>
          <w:rFonts w:ascii="Arial" w:hAnsi="Arial" w:cs="Arial"/>
          <w:sz w:val="24"/>
          <w:szCs w:val="24"/>
          <w:lang w:val="en-GB"/>
        </w:rPr>
        <w:t xml:space="preserve">15%;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n=114</w:t>
      </w:r>
      <w:r w:rsidR="004F075D">
        <w:rPr>
          <w:rFonts w:ascii="Arial" w:hAnsi="Arial" w:cs="Arial"/>
          <w:sz w:val="24"/>
          <w:szCs w:val="24"/>
          <w:lang w:val="en-GB"/>
        </w:rPr>
        <w:t>)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were incomplete </w:t>
      </w:r>
      <w:r w:rsidR="004F075D">
        <w:rPr>
          <w:rFonts w:ascii="Arial" w:hAnsi="Arial" w:cs="Arial"/>
          <w:sz w:val="24"/>
          <w:szCs w:val="24"/>
          <w:lang w:val="en-GB"/>
        </w:rPr>
        <w:t>relief from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skin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manifestations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(48%) or no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QoL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improvement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(44%).</w:t>
      </w:r>
      <w:r w:rsidR="005C519D">
        <w:rPr>
          <w:rFonts w:ascii="Arial" w:hAnsi="Arial" w:cs="Arial"/>
          <w:sz w:val="24"/>
          <w:szCs w:val="24"/>
          <w:lang w:val="en-GB"/>
        </w:rPr>
        <w:br/>
      </w:r>
      <w:r w:rsidR="004F075D" w:rsidRPr="00E83D5E">
        <w:rPr>
          <w:rFonts w:ascii="Arial" w:hAnsi="Arial" w:cs="Arial"/>
          <w:b/>
          <w:bCs/>
          <w:sz w:val="24"/>
          <w:szCs w:val="24"/>
          <w:lang w:val="en-GB"/>
        </w:rPr>
        <w:t xml:space="preserve">Conclusions: </w:t>
      </w:r>
      <w:r w:rsidR="004F075D">
        <w:rPr>
          <w:rFonts w:ascii="Arial" w:hAnsi="Arial" w:cs="Arial"/>
          <w:sz w:val="24"/>
          <w:szCs w:val="24"/>
          <w:lang w:val="en-GB"/>
        </w:rPr>
        <w:t>These results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demonstrate low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patient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awareness of </w:t>
      </w:r>
      <w:r w:rsidR="00060AD8">
        <w:rPr>
          <w:rFonts w:ascii="Arial" w:hAnsi="Arial" w:cs="Arial"/>
          <w:sz w:val="24"/>
          <w:szCs w:val="24"/>
          <w:lang w:val="en-GB"/>
        </w:rPr>
        <w:t xml:space="preserve">the systemic nature of </w:t>
      </w:r>
      <w:r w:rsidR="004F075D">
        <w:rPr>
          <w:rFonts w:ascii="Arial" w:hAnsi="Arial" w:cs="Arial"/>
          <w:sz w:val="24"/>
          <w:szCs w:val="24"/>
          <w:lang w:val="en-GB"/>
        </w:rPr>
        <w:t>PsD</w:t>
      </w:r>
      <w:r w:rsidR="00151F03">
        <w:rPr>
          <w:rFonts w:ascii="Arial" w:hAnsi="Arial" w:cs="Arial"/>
          <w:sz w:val="24"/>
          <w:szCs w:val="24"/>
          <w:lang w:val="en-GB"/>
        </w:rPr>
        <w:t>,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</w:t>
      </w:r>
      <w:r w:rsidR="00060AD8">
        <w:rPr>
          <w:rFonts w:ascii="Arial" w:hAnsi="Arial" w:cs="Arial"/>
          <w:sz w:val="24"/>
          <w:szCs w:val="24"/>
          <w:lang w:val="en-GB"/>
        </w:rPr>
        <w:t xml:space="preserve">its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manifestations</w:t>
      </w:r>
      <w:r w:rsidR="00653EC9">
        <w:rPr>
          <w:rFonts w:ascii="Arial" w:hAnsi="Arial" w:cs="Arial"/>
          <w:sz w:val="24"/>
          <w:szCs w:val="24"/>
          <w:lang w:val="en-GB"/>
        </w:rPr>
        <w:t>,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and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comorbidities, highlighting unmet </w:t>
      </w:r>
      <w:r w:rsidR="004F075D">
        <w:rPr>
          <w:rFonts w:ascii="Arial" w:hAnsi="Arial" w:cs="Arial"/>
          <w:sz w:val="24"/>
          <w:szCs w:val="24"/>
          <w:lang w:val="en-GB"/>
        </w:rPr>
        <w:t>educational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need</w:t>
      </w:r>
      <w:r w:rsidR="004F075D">
        <w:rPr>
          <w:rFonts w:ascii="Arial" w:hAnsi="Arial" w:cs="Arial"/>
          <w:sz w:val="24"/>
          <w:szCs w:val="24"/>
          <w:lang w:val="en-GB"/>
        </w:rPr>
        <w:t>s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270394">
        <w:rPr>
          <w:rFonts w:ascii="Arial" w:hAnsi="Arial" w:cs="Arial"/>
          <w:sz w:val="24"/>
          <w:szCs w:val="24"/>
          <w:lang w:val="en-GB"/>
        </w:rPr>
        <w:t>that</w:t>
      </w:r>
      <w:r w:rsidR="00270394" w:rsidRPr="00E83D5E">
        <w:rPr>
          <w:rFonts w:ascii="Arial" w:hAnsi="Arial" w:cs="Arial"/>
          <w:sz w:val="24"/>
          <w:szCs w:val="24"/>
          <w:lang w:val="en-GB"/>
        </w:rPr>
        <w:t xml:space="preserve"> </w:t>
      </w:r>
      <w:r w:rsidR="00B067B6">
        <w:rPr>
          <w:rFonts w:ascii="Arial" w:hAnsi="Arial" w:cs="Arial"/>
          <w:sz w:val="24"/>
          <w:szCs w:val="24"/>
          <w:lang w:val="en-GB"/>
        </w:rPr>
        <w:t>need addressing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to enhance shared decision-making and optimize care. This aligns with the paradigm shift </w:t>
      </w:r>
      <w:r w:rsidR="004F075D">
        <w:rPr>
          <w:rFonts w:ascii="Arial" w:hAnsi="Arial" w:cs="Arial"/>
          <w:sz w:val="24"/>
          <w:szCs w:val="24"/>
          <w:lang w:val="en-GB"/>
        </w:rPr>
        <w:t xml:space="preserve">away from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controlling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skin symptoms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only, to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a holistic approach</w:t>
      </w:r>
      <w:r w:rsidR="004F075D">
        <w:rPr>
          <w:rFonts w:ascii="Arial" w:hAnsi="Arial" w:cs="Arial"/>
          <w:sz w:val="24"/>
          <w:szCs w:val="24"/>
          <w:lang w:val="en-GB"/>
        </w:rPr>
        <w:t xml:space="preserve"> managing</w:t>
      </w:r>
      <w:r w:rsidR="004F075D" w:rsidRPr="00E83D5E">
        <w:rPr>
          <w:rFonts w:ascii="Arial" w:hAnsi="Arial" w:cs="Arial"/>
          <w:sz w:val="24"/>
          <w:szCs w:val="24"/>
          <w:lang w:val="en-GB"/>
        </w:rPr>
        <w:t xml:space="preserve"> long-term systemic </w:t>
      </w:r>
      <w:r w:rsidR="004F075D">
        <w:rPr>
          <w:rFonts w:ascii="Arial" w:hAnsi="Arial" w:cs="Arial"/>
          <w:sz w:val="24"/>
          <w:szCs w:val="24"/>
          <w:lang w:val="en-GB"/>
        </w:rPr>
        <w:t xml:space="preserve">disease and </w:t>
      </w:r>
      <w:r w:rsidR="00722862">
        <w:rPr>
          <w:rFonts w:ascii="Arial" w:hAnsi="Arial" w:cs="Arial"/>
          <w:sz w:val="24"/>
          <w:szCs w:val="24"/>
          <w:lang w:val="en-GB"/>
        </w:rPr>
        <w:t xml:space="preserve">patient </w:t>
      </w:r>
      <w:r w:rsidR="004F075D" w:rsidRPr="00E83D5E">
        <w:rPr>
          <w:rFonts w:ascii="Arial" w:hAnsi="Arial" w:cs="Arial"/>
          <w:sz w:val="24"/>
          <w:szCs w:val="24"/>
          <w:lang w:val="en-GB"/>
        </w:rPr>
        <w:t>emotional wellbeing.</w:t>
      </w:r>
    </w:p>
    <w:p w14:paraId="4D06A30F" w14:textId="3FB4A13E" w:rsidR="009746DD" w:rsidRPr="00E83D5E" w:rsidRDefault="009746DD" w:rsidP="00D52ED9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E83D5E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 xml:space="preserve">Acknowledgments </w:t>
      </w:r>
    </w:p>
    <w:p w14:paraId="0DDCEDA6" w14:textId="0C416D68" w:rsidR="009746DD" w:rsidRPr="00E83D5E" w:rsidRDefault="009746DD" w:rsidP="00B46BA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3D5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Medical writing support was provided by Rebecca Dargue, PhD (BOLDSCIENCE Ltd.) and was funded by Novartis Pharma AG, Switzerland, in accordance with GPP</w:t>
      </w:r>
      <w:r w:rsidR="00B87E3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Pr="00E83D5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guidelines.</w:t>
      </w:r>
      <w:r w:rsidRPr="00E83D5E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F2AB9A9" w14:textId="51A89FC8" w:rsidR="00065559" w:rsidRPr="00E83D5E" w:rsidRDefault="004538BD" w:rsidP="00B46BA3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E83D5E">
        <w:rPr>
          <w:rFonts w:ascii="Arial" w:hAnsi="Arial" w:cs="Arial"/>
          <w:b/>
          <w:bCs/>
          <w:sz w:val="24"/>
          <w:szCs w:val="24"/>
          <w:lang w:val="en-GB"/>
        </w:rPr>
        <w:t>Funding statement</w:t>
      </w:r>
    </w:p>
    <w:p w14:paraId="407B8AC7" w14:textId="7CBB13C7" w:rsidR="004538BD" w:rsidRPr="00E83D5E" w:rsidRDefault="004538BD" w:rsidP="00B46BA3">
      <w:pPr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3D5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This investigation was sponsored by Novartis Pharma AG, Basel, Switzerland. </w:t>
      </w:r>
    </w:p>
    <w:p w14:paraId="43AB4526" w14:textId="11C1569B" w:rsidR="00DF42DB" w:rsidRPr="00E83D5E" w:rsidRDefault="00DF42DB" w:rsidP="00DF42DB">
      <w:pPr>
        <w:rPr>
          <w:rFonts w:ascii="Arial" w:hAnsi="Arial" w:cs="Arial"/>
          <w:b/>
          <w:bCs/>
          <w:sz w:val="24"/>
          <w:szCs w:val="24"/>
        </w:rPr>
      </w:pPr>
      <w:bookmarkStart w:id="0" w:name="_Hlk81938691"/>
      <w:r w:rsidRPr="00E83D5E">
        <w:rPr>
          <w:rFonts w:ascii="Arial" w:hAnsi="Arial" w:cs="Arial"/>
          <w:b/>
          <w:bCs/>
          <w:sz w:val="24"/>
          <w:szCs w:val="24"/>
        </w:rPr>
        <w:t>Disclosures</w:t>
      </w:r>
    </w:p>
    <w:bookmarkEnd w:id="0"/>
    <w:p w14:paraId="73A95EEB" w14:textId="091198C2" w:rsidR="00DF42DB" w:rsidRPr="00E83D5E" w:rsidRDefault="00627457" w:rsidP="008F699E">
      <w:pPr>
        <w:widowControl w:val="0"/>
        <w:autoSpaceDE w:val="0"/>
        <w:autoSpaceDN w:val="0"/>
        <w:spacing w:after="0" w:line="240" w:lineRule="auto"/>
        <w:ind w:right="86"/>
        <w:rPr>
          <w:rFonts w:ascii="Arial" w:hAnsi="Arial" w:cs="Arial"/>
          <w:b/>
          <w:bCs/>
          <w:sz w:val="24"/>
          <w:szCs w:val="24"/>
          <w:lang w:val="en-GB"/>
        </w:rPr>
      </w:pPr>
      <w:r w:rsidRPr="6DC1D89A">
        <w:rPr>
          <w:rFonts w:ascii="Arial" w:eastAsia="Times New Roman" w:hAnsi="Arial" w:cs="Arial"/>
          <w:b/>
          <w:bCs/>
          <w:sz w:val="24"/>
          <w:szCs w:val="24"/>
        </w:rPr>
        <w:t>AA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 serves as </w:t>
      </w:r>
      <w:r w:rsidR="007A7DCE">
        <w:rPr>
          <w:rFonts w:ascii="Arial" w:eastAsia="Times New Roman" w:hAnsi="Arial" w:cs="Arial"/>
          <w:sz w:val="24"/>
          <w:szCs w:val="24"/>
        </w:rPr>
        <w:t xml:space="preserve">a 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research investigator and/or scientific advisor to AbbVie, BI, BMS, EPI, Incyte, Leo, UCB, Janssen, Eli Lilly, Novartis, Ortho Dermatologics, Sun, Dermavant, Dermira, Sanofi, Regeneron, and Pfizer. </w:t>
      </w:r>
      <w:r w:rsidR="00102FF8" w:rsidRPr="6DC1D89A">
        <w:rPr>
          <w:rFonts w:ascii="Arial" w:eastAsia="Times New Roman" w:hAnsi="Arial" w:cs="Arial"/>
          <w:b/>
          <w:bCs/>
          <w:sz w:val="24"/>
          <w:szCs w:val="24"/>
        </w:rPr>
        <w:t>LC</w:t>
      </w:r>
      <w:r w:rsidR="00102FF8" w:rsidRPr="6DC1D89A">
        <w:rPr>
          <w:rFonts w:ascii="Arial" w:eastAsia="Times New Roman" w:hAnsi="Arial" w:cs="Arial"/>
          <w:sz w:val="24"/>
          <w:szCs w:val="24"/>
        </w:rPr>
        <w:t xml:space="preserve"> </w:t>
      </w:r>
      <w:r w:rsidR="00474E2D" w:rsidRPr="6DC1D89A">
        <w:rPr>
          <w:rFonts w:ascii="Arial" w:eastAsia="Times New Roman" w:hAnsi="Arial" w:cs="Arial"/>
          <w:sz w:val="24"/>
          <w:szCs w:val="24"/>
        </w:rPr>
        <w:t>has received grants/research support from AbbVie, Amgen, Celgene, Eli Lilly, Janssen, Novartis, Pfizer</w:t>
      </w:r>
      <w:r w:rsidR="007A7DCE">
        <w:rPr>
          <w:rFonts w:ascii="Arial" w:eastAsia="Times New Roman" w:hAnsi="Arial" w:cs="Arial"/>
          <w:sz w:val="24"/>
          <w:szCs w:val="24"/>
        </w:rPr>
        <w:t>,</w:t>
      </w:r>
      <w:r w:rsidR="00474E2D" w:rsidRPr="6DC1D89A">
        <w:rPr>
          <w:rFonts w:ascii="Arial" w:eastAsia="Times New Roman" w:hAnsi="Arial" w:cs="Arial"/>
          <w:sz w:val="24"/>
          <w:szCs w:val="24"/>
        </w:rPr>
        <w:t xml:space="preserve"> and UCB; worked as a paid consultant for AbbVie, Amgen, Boehringer Ingelheim, Bristol Myers Squibb, Celgene, Eli Lilly, Gilead, Galapagos, Janssen, Moonlake, Novartis, Pfizer and UCB; and has been paid as a speaker for AbbVie, Amgen, Biogen, Celgene, Eli Lilly, Galapagos, Gilead, GSK, Janssen, Medac, Novartis, Pfizer</w:t>
      </w:r>
      <w:r w:rsidR="007A7DCE">
        <w:rPr>
          <w:rFonts w:ascii="Arial" w:eastAsia="Times New Roman" w:hAnsi="Arial" w:cs="Arial"/>
          <w:sz w:val="24"/>
          <w:szCs w:val="24"/>
        </w:rPr>
        <w:t>,</w:t>
      </w:r>
      <w:r w:rsidR="00474E2D" w:rsidRPr="6DC1D89A">
        <w:rPr>
          <w:rFonts w:ascii="Arial" w:eastAsia="Times New Roman" w:hAnsi="Arial" w:cs="Arial"/>
          <w:sz w:val="24"/>
          <w:szCs w:val="24"/>
        </w:rPr>
        <w:t xml:space="preserve"> and UCB. </w:t>
      </w:r>
      <w:r w:rsidR="00CC3BDF" w:rsidRPr="6DC1D89A">
        <w:rPr>
          <w:rFonts w:ascii="Arial" w:eastAsia="Times New Roman" w:hAnsi="Arial" w:cs="Arial"/>
          <w:b/>
          <w:bCs/>
          <w:sz w:val="24"/>
          <w:szCs w:val="24"/>
        </w:rPr>
        <w:t>BB</w:t>
      </w:r>
      <w:r w:rsidR="00CC3BDF" w:rsidRPr="6DC1D89A">
        <w:rPr>
          <w:rFonts w:ascii="Arial" w:eastAsia="Times New Roman" w:hAnsi="Arial" w:cs="Arial"/>
          <w:sz w:val="24"/>
          <w:szCs w:val="24"/>
        </w:rPr>
        <w:t xml:space="preserve">, </w:t>
      </w:r>
      <w:r w:rsidRPr="6DC1D89A">
        <w:rPr>
          <w:rFonts w:ascii="Arial" w:eastAsia="Times New Roman" w:hAnsi="Arial" w:cs="Arial"/>
          <w:b/>
          <w:bCs/>
          <w:sz w:val="24"/>
          <w:szCs w:val="24"/>
        </w:rPr>
        <w:t>SM</w:t>
      </w:r>
      <w:r w:rsidR="00DF42DB" w:rsidRPr="6DC1D89A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 and </w:t>
      </w:r>
      <w:r w:rsidRPr="6DC1D89A">
        <w:rPr>
          <w:rFonts w:ascii="Arial" w:eastAsia="Times New Roman" w:hAnsi="Arial" w:cs="Arial"/>
          <w:b/>
          <w:bCs/>
          <w:sz w:val="24"/>
          <w:szCs w:val="24"/>
        </w:rPr>
        <w:t>SFB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 do not have any conflicts of interest.</w:t>
      </w:r>
      <w:r w:rsidR="00E83D5E" w:rsidRPr="6DC1D89A">
        <w:rPr>
          <w:rFonts w:ascii="Arial" w:hAnsi="Arial" w:cs="Arial"/>
          <w:sz w:val="24"/>
          <w:szCs w:val="24"/>
        </w:rPr>
        <w:t xml:space="preserve"> </w:t>
      </w:r>
      <w:r w:rsidR="00E83D5E" w:rsidRPr="6DC1D89A">
        <w:rPr>
          <w:rFonts w:ascii="Arial" w:hAnsi="Arial" w:cs="Arial"/>
          <w:b/>
          <w:bCs/>
          <w:sz w:val="24"/>
          <w:szCs w:val="24"/>
        </w:rPr>
        <w:t>GG</w:t>
      </w:r>
      <w:r w:rsidR="00E83D5E" w:rsidRPr="6DC1D89A">
        <w:rPr>
          <w:rFonts w:ascii="Arial" w:hAnsi="Arial" w:cs="Arial"/>
          <w:sz w:val="24"/>
          <w:szCs w:val="24"/>
        </w:rPr>
        <w:t xml:space="preserve"> i</w:t>
      </w:r>
      <w:r w:rsidR="00E83D5E" w:rsidRPr="6DC1D89A">
        <w:rPr>
          <w:rFonts w:ascii="Arial" w:eastAsia="Times New Roman" w:hAnsi="Arial" w:cs="Arial"/>
          <w:sz w:val="24"/>
          <w:szCs w:val="24"/>
        </w:rPr>
        <w:t>s an employee of the National Psoriasis Foundation.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 </w:t>
      </w:r>
      <w:r w:rsidRPr="6DC1D89A">
        <w:rPr>
          <w:rFonts w:ascii="Arial" w:eastAsia="Times New Roman" w:hAnsi="Arial" w:cs="Arial"/>
          <w:b/>
          <w:bCs/>
          <w:sz w:val="24"/>
          <w:szCs w:val="24"/>
        </w:rPr>
        <w:t>MA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 has served as </w:t>
      </w:r>
      <w:r w:rsidR="007A7DCE">
        <w:rPr>
          <w:rFonts w:ascii="Arial" w:eastAsia="Times New Roman" w:hAnsi="Arial" w:cs="Arial"/>
          <w:sz w:val="24"/>
          <w:szCs w:val="24"/>
        </w:rPr>
        <w:t xml:space="preserve">a </w:t>
      </w:r>
      <w:r w:rsidR="00DF42DB" w:rsidRPr="6DC1D89A">
        <w:rPr>
          <w:rFonts w:ascii="Arial" w:eastAsia="Times New Roman" w:hAnsi="Arial" w:cs="Arial"/>
          <w:sz w:val="24"/>
          <w:szCs w:val="24"/>
        </w:rPr>
        <w:t>consultant for, or has been a paid speaker for</w:t>
      </w:r>
      <w:r w:rsidR="005A2108">
        <w:rPr>
          <w:rFonts w:ascii="Arial" w:eastAsia="Times New Roman" w:hAnsi="Arial" w:cs="Arial"/>
          <w:sz w:val="24"/>
          <w:szCs w:val="24"/>
        </w:rPr>
        <w:t>,</w:t>
      </w:r>
      <w:r w:rsidR="00DF42DB" w:rsidRPr="6DC1D89A">
        <w:rPr>
          <w:rFonts w:ascii="Arial" w:eastAsia="Times New Roman" w:hAnsi="Arial" w:cs="Arial"/>
          <w:sz w:val="24"/>
          <w:szCs w:val="24"/>
        </w:rPr>
        <w:t xml:space="preserve"> clinical trials sponsored by companies that manufacture drugs used for the treatment of psoriasis, including Abb</w:t>
      </w:r>
      <w:r w:rsidR="00BF7523">
        <w:rPr>
          <w:rFonts w:ascii="Arial" w:eastAsia="Times New Roman" w:hAnsi="Arial" w:cs="Arial"/>
          <w:sz w:val="24"/>
          <w:szCs w:val="24"/>
        </w:rPr>
        <w:t>V</w:t>
      </w:r>
      <w:r w:rsidR="00DF42DB" w:rsidRPr="6DC1D89A">
        <w:rPr>
          <w:rFonts w:ascii="Arial" w:eastAsia="Times New Roman" w:hAnsi="Arial" w:cs="Arial"/>
          <w:sz w:val="24"/>
          <w:szCs w:val="24"/>
        </w:rPr>
        <w:t>ie, Almirall, Amgen, Biogen, Boehringer Ingelheim, Celgene, Centocor, Eli Lilly, GSK, Janssen-Cilag, Leo, Medac, Merck, MSD, Novartis, Pfizer, UCB, and Xenoport.</w:t>
      </w:r>
      <w:r w:rsidR="009A5F84" w:rsidRPr="6DC1D89A">
        <w:rPr>
          <w:rFonts w:ascii="Arial" w:eastAsia="Times New Roman" w:hAnsi="Arial" w:cs="Arial"/>
          <w:sz w:val="24"/>
          <w:szCs w:val="24"/>
        </w:rPr>
        <w:t xml:space="preserve"> </w:t>
      </w:r>
      <w:r w:rsidR="009A5F84" w:rsidRPr="6DC1D89A">
        <w:rPr>
          <w:rFonts w:ascii="Arial" w:eastAsia="Times New Roman" w:hAnsi="Arial" w:cs="Arial"/>
          <w:b/>
          <w:bCs/>
          <w:sz w:val="24"/>
          <w:szCs w:val="24"/>
        </w:rPr>
        <w:t>AO</w:t>
      </w:r>
      <w:r w:rsidR="00BC36E3" w:rsidRPr="6DC1D89A">
        <w:rPr>
          <w:rFonts w:ascii="Arial" w:eastAsia="Times New Roman" w:hAnsi="Arial" w:cs="Arial"/>
          <w:sz w:val="24"/>
          <w:szCs w:val="24"/>
        </w:rPr>
        <w:t xml:space="preserve"> has served as a consultant for Abb</w:t>
      </w:r>
      <w:r w:rsidR="00BF7523">
        <w:rPr>
          <w:rFonts w:ascii="Arial" w:eastAsia="Times New Roman" w:hAnsi="Arial" w:cs="Arial"/>
          <w:sz w:val="24"/>
          <w:szCs w:val="24"/>
        </w:rPr>
        <w:t>V</w:t>
      </w:r>
      <w:r w:rsidR="00BC36E3" w:rsidRPr="6DC1D89A">
        <w:rPr>
          <w:rFonts w:ascii="Arial" w:eastAsia="Times New Roman" w:hAnsi="Arial" w:cs="Arial"/>
          <w:sz w:val="24"/>
          <w:szCs w:val="24"/>
        </w:rPr>
        <w:t>ie, Amgen, BMS, Celgene, CorEvitas, Gilead, GSK, Janssen, Eli</w:t>
      </w:r>
      <w:r w:rsidR="00C12237">
        <w:rPr>
          <w:rFonts w:ascii="Arial" w:eastAsia="Times New Roman" w:hAnsi="Arial" w:cs="Arial"/>
          <w:sz w:val="24"/>
          <w:szCs w:val="24"/>
        </w:rPr>
        <w:t xml:space="preserve"> </w:t>
      </w:r>
      <w:r w:rsidR="00BC36E3" w:rsidRPr="6DC1D89A">
        <w:rPr>
          <w:rFonts w:ascii="Arial" w:eastAsia="Times New Roman" w:hAnsi="Arial" w:cs="Arial"/>
          <w:sz w:val="24"/>
          <w:szCs w:val="24"/>
        </w:rPr>
        <w:t xml:space="preserve">Lilly, Novartis, Pfizer, UCB and </w:t>
      </w:r>
      <w:r w:rsidR="002929F7" w:rsidRPr="6DC1D89A">
        <w:rPr>
          <w:rFonts w:ascii="Arial" w:eastAsia="Times New Roman" w:hAnsi="Arial" w:cs="Arial"/>
          <w:sz w:val="24"/>
          <w:szCs w:val="24"/>
        </w:rPr>
        <w:t>ha</w:t>
      </w:r>
      <w:r w:rsidR="002929F7">
        <w:rPr>
          <w:rFonts w:ascii="Arial" w:eastAsia="Times New Roman" w:hAnsi="Arial" w:cs="Arial"/>
          <w:sz w:val="24"/>
          <w:szCs w:val="24"/>
        </w:rPr>
        <w:t>s</w:t>
      </w:r>
      <w:r w:rsidR="002929F7" w:rsidRPr="6DC1D89A">
        <w:rPr>
          <w:rFonts w:ascii="Arial" w:eastAsia="Times New Roman" w:hAnsi="Arial" w:cs="Arial"/>
          <w:sz w:val="24"/>
          <w:szCs w:val="24"/>
        </w:rPr>
        <w:t xml:space="preserve"> </w:t>
      </w:r>
      <w:r w:rsidR="00BC36E3" w:rsidRPr="6DC1D89A">
        <w:rPr>
          <w:rFonts w:ascii="Arial" w:eastAsia="Times New Roman" w:hAnsi="Arial" w:cs="Arial"/>
          <w:sz w:val="24"/>
          <w:szCs w:val="24"/>
        </w:rPr>
        <w:t>received grant funding to the University of Pennsylvania from Abb</w:t>
      </w:r>
      <w:r w:rsidR="00BF7523">
        <w:rPr>
          <w:rFonts w:ascii="Arial" w:eastAsia="Times New Roman" w:hAnsi="Arial" w:cs="Arial"/>
          <w:sz w:val="24"/>
          <w:szCs w:val="24"/>
        </w:rPr>
        <w:t>V</w:t>
      </w:r>
      <w:r w:rsidR="00BC36E3" w:rsidRPr="6DC1D89A">
        <w:rPr>
          <w:rFonts w:ascii="Arial" w:eastAsia="Times New Roman" w:hAnsi="Arial" w:cs="Arial"/>
          <w:sz w:val="24"/>
          <w:szCs w:val="24"/>
        </w:rPr>
        <w:t>ie, Novartis</w:t>
      </w:r>
      <w:r w:rsidR="002929F7">
        <w:rPr>
          <w:rFonts w:ascii="Arial" w:eastAsia="Times New Roman" w:hAnsi="Arial" w:cs="Arial"/>
          <w:sz w:val="24"/>
          <w:szCs w:val="24"/>
        </w:rPr>
        <w:t>,</w:t>
      </w:r>
      <w:r w:rsidR="00BC36E3" w:rsidRPr="6DC1D89A">
        <w:rPr>
          <w:rFonts w:ascii="Arial" w:eastAsia="Times New Roman" w:hAnsi="Arial" w:cs="Arial"/>
          <w:sz w:val="24"/>
          <w:szCs w:val="24"/>
        </w:rPr>
        <w:t xml:space="preserve"> and Pfizer</w:t>
      </w:r>
      <w:r w:rsidR="002929F7">
        <w:rPr>
          <w:rFonts w:ascii="Arial" w:eastAsia="Times New Roman" w:hAnsi="Arial" w:cs="Arial"/>
          <w:sz w:val="24"/>
          <w:szCs w:val="24"/>
        </w:rPr>
        <w:t>,</w:t>
      </w:r>
      <w:r w:rsidR="00BC36E3" w:rsidRPr="6DC1D89A">
        <w:rPr>
          <w:rFonts w:ascii="Arial" w:eastAsia="Times New Roman" w:hAnsi="Arial" w:cs="Arial"/>
          <w:sz w:val="24"/>
          <w:szCs w:val="24"/>
        </w:rPr>
        <w:t xml:space="preserve"> and to </w:t>
      </w:r>
      <w:r w:rsidR="0011036F">
        <w:rPr>
          <w:rFonts w:ascii="Arial" w:eastAsia="Times New Roman" w:hAnsi="Arial" w:cs="Arial"/>
          <w:sz w:val="24"/>
          <w:szCs w:val="24"/>
        </w:rPr>
        <w:t>the FORWARD</w:t>
      </w:r>
      <w:r w:rsidR="0011036F" w:rsidRPr="6DC1D89A">
        <w:rPr>
          <w:rFonts w:ascii="Arial" w:eastAsia="Times New Roman" w:hAnsi="Arial" w:cs="Arial"/>
          <w:sz w:val="24"/>
          <w:szCs w:val="24"/>
        </w:rPr>
        <w:t xml:space="preserve"> </w:t>
      </w:r>
      <w:r w:rsidR="00A33E9F" w:rsidRPr="00A33E9F">
        <w:rPr>
          <w:rFonts w:ascii="Arial" w:eastAsia="Times New Roman" w:hAnsi="Arial" w:cs="Arial"/>
          <w:sz w:val="24"/>
          <w:szCs w:val="24"/>
        </w:rPr>
        <w:t>National Data Bank for Rheumatic Diseases</w:t>
      </w:r>
      <w:r w:rsidR="00BC36E3" w:rsidRPr="6DC1D89A">
        <w:rPr>
          <w:rFonts w:ascii="Arial" w:eastAsia="Times New Roman" w:hAnsi="Arial" w:cs="Arial"/>
          <w:sz w:val="24"/>
          <w:szCs w:val="24"/>
        </w:rPr>
        <w:t xml:space="preserve"> from Amgen.</w:t>
      </w:r>
      <w:r w:rsidR="00E74B2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D70C4" w:rsidRPr="00E83D5E">
        <w:rPr>
          <w:rFonts w:ascii="Arial" w:eastAsia="Times New Roman" w:hAnsi="Arial" w:cs="Arial"/>
          <w:b/>
          <w:sz w:val="24"/>
          <w:szCs w:val="24"/>
        </w:rPr>
        <w:t>EK, MK</w:t>
      </w:r>
      <w:r w:rsidR="005A2108">
        <w:rPr>
          <w:rFonts w:ascii="Arial" w:eastAsia="Times New Roman" w:hAnsi="Arial" w:cs="Arial"/>
          <w:b/>
          <w:sz w:val="24"/>
          <w:szCs w:val="24"/>
        </w:rPr>
        <w:t>,</w:t>
      </w:r>
      <w:r w:rsidR="00DF42DB" w:rsidRPr="00E83D5E">
        <w:rPr>
          <w:rFonts w:ascii="Arial" w:eastAsia="Times New Roman" w:hAnsi="Arial" w:cs="Arial"/>
          <w:bCs/>
          <w:sz w:val="24"/>
          <w:szCs w:val="24"/>
        </w:rPr>
        <w:t xml:space="preserve"> and </w:t>
      </w:r>
      <w:r w:rsidR="003D70C4" w:rsidRPr="00E83D5E">
        <w:rPr>
          <w:rFonts w:ascii="Arial" w:eastAsia="Times New Roman" w:hAnsi="Arial" w:cs="Arial"/>
          <w:b/>
          <w:sz w:val="24"/>
          <w:szCs w:val="24"/>
        </w:rPr>
        <w:t>SF</w:t>
      </w:r>
      <w:r w:rsidR="00DF42DB" w:rsidRPr="00E83D5E">
        <w:rPr>
          <w:rFonts w:ascii="Arial" w:eastAsia="Times New Roman" w:hAnsi="Arial" w:cs="Arial"/>
          <w:bCs/>
          <w:sz w:val="24"/>
          <w:szCs w:val="24"/>
        </w:rPr>
        <w:t xml:space="preserve"> are full-time employees at Novartis Pharma AG, Basel, Switzerland.</w:t>
      </w:r>
    </w:p>
    <w:sectPr w:rsidR="00DF42DB" w:rsidRPr="00E83D5E" w:rsidSect="008B5F84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E9FB" w14:textId="77777777" w:rsidR="00473C3D" w:rsidRDefault="00473C3D" w:rsidP="00580350">
      <w:pPr>
        <w:spacing w:after="0" w:line="240" w:lineRule="auto"/>
      </w:pPr>
      <w:r>
        <w:separator/>
      </w:r>
    </w:p>
  </w:endnote>
  <w:endnote w:type="continuationSeparator" w:id="0">
    <w:p w14:paraId="4AE30E62" w14:textId="77777777" w:rsidR="00473C3D" w:rsidRDefault="00473C3D" w:rsidP="00580350">
      <w:pPr>
        <w:spacing w:after="0" w:line="240" w:lineRule="auto"/>
      </w:pPr>
      <w:r>
        <w:continuationSeparator/>
      </w:r>
    </w:p>
  </w:endnote>
  <w:endnote w:type="continuationNotice" w:id="1">
    <w:p w14:paraId="6AF67960" w14:textId="77777777" w:rsidR="00473C3D" w:rsidRDefault="00473C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D7487" w14:textId="77777777" w:rsidR="00473C3D" w:rsidRDefault="00473C3D" w:rsidP="00580350">
      <w:pPr>
        <w:spacing w:after="0" w:line="240" w:lineRule="auto"/>
      </w:pPr>
      <w:r>
        <w:separator/>
      </w:r>
    </w:p>
  </w:footnote>
  <w:footnote w:type="continuationSeparator" w:id="0">
    <w:p w14:paraId="33FA46F1" w14:textId="77777777" w:rsidR="00473C3D" w:rsidRDefault="00473C3D" w:rsidP="00580350">
      <w:pPr>
        <w:spacing w:after="0" w:line="240" w:lineRule="auto"/>
      </w:pPr>
      <w:r>
        <w:continuationSeparator/>
      </w:r>
    </w:p>
  </w:footnote>
  <w:footnote w:type="continuationNotice" w:id="1">
    <w:p w14:paraId="0F0C4705" w14:textId="77777777" w:rsidR="00473C3D" w:rsidRDefault="00473C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7D6"/>
    <w:multiLevelType w:val="hybridMultilevel"/>
    <w:tmpl w:val="807A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0A22"/>
    <w:multiLevelType w:val="hybridMultilevel"/>
    <w:tmpl w:val="EC12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C2F"/>
    <w:multiLevelType w:val="hybridMultilevel"/>
    <w:tmpl w:val="442A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D1AD9"/>
    <w:multiLevelType w:val="hybridMultilevel"/>
    <w:tmpl w:val="6060E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232F0"/>
    <w:multiLevelType w:val="hybridMultilevel"/>
    <w:tmpl w:val="C568B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46BEB"/>
    <w:multiLevelType w:val="hybridMultilevel"/>
    <w:tmpl w:val="DFD69F44"/>
    <w:lvl w:ilvl="0" w:tplc="8AD8E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F00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26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3A4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84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C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8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A3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ECD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F2674C"/>
    <w:multiLevelType w:val="hybridMultilevel"/>
    <w:tmpl w:val="3D6E2476"/>
    <w:lvl w:ilvl="0" w:tplc="452C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203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AA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04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AF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66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2C0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E8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3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AC7425"/>
    <w:multiLevelType w:val="hybridMultilevel"/>
    <w:tmpl w:val="17CE810A"/>
    <w:lvl w:ilvl="0" w:tplc="DA98B8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8E4B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C092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707F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67D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6264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A6E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E824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E3D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436547">
    <w:abstractNumId w:val="3"/>
  </w:num>
  <w:num w:numId="2" w16cid:durableId="1522822433">
    <w:abstractNumId w:val="6"/>
  </w:num>
  <w:num w:numId="3" w16cid:durableId="1032725334">
    <w:abstractNumId w:val="4"/>
  </w:num>
  <w:num w:numId="4" w16cid:durableId="1225793112">
    <w:abstractNumId w:val="5"/>
  </w:num>
  <w:num w:numId="5" w16cid:durableId="1670669313">
    <w:abstractNumId w:val="1"/>
  </w:num>
  <w:num w:numId="6" w16cid:durableId="972716089">
    <w:abstractNumId w:val="2"/>
  </w:num>
  <w:num w:numId="7" w16cid:durableId="2056856928">
    <w:abstractNumId w:val="0"/>
  </w:num>
  <w:num w:numId="8" w16cid:durableId="192803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MbU0MDQwsDAwNDRT0lEKTi0uzszPAykwrAUAhhWoWCwAAAA="/>
  </w:docVars>
  <w:rsids>
    <w:rsidRoot w:val="00BA7A07"/>
    <w:rsid w:val="000005FB"/>
    <w:rsid w:val="000007EC"/>
    <w:rsid w:val="0000159F"/>
    <w:rsid w:val="00001CF0"/>
    <w:rsid w:val="0001150C"/>
    <w:rsid w:val="00020D31"/>
    <w:rsid w:val="000211A3"/>
    <w:rsid w:val="00023B6E"/>
    <w:rsid w:val="00023B7C"/>
    <w:rsid w:val="0002560B"/>
    <w:rsid w:val="00027DD3"/>
    <w:rsid w:val="000341B5"/>
    <w:rsid w:val="00034CAE"/>
    <w:rsid w:val="00034EDF"/>
    <w:rsid w:val="00036659"/>
    <w:rsid w:val="0003785F"/>
    <w:rsid w:val="0004057F"/>
    <w:rsid w:val="00040D2E"/>
    <w:rsid w:val="000417F6"/>
    <w:rsid w:val="0004339E"/>
    <w:rsid w:val="0004435C"/>
    <w:rsid w:val="00044D64"/>
    <w:rsid w:val="00053F5C"/>
    <w:rsid w:val="00054295"/>
    <w:rsid w:val="00054538"/>
    <w:rsid w:val="000547EC"/>
    <w:rsid w:val="00054A00"/>
    <w:rsid w:val="000550E9"/>
    <w:rsid w:val="00055E3D"/>
    <w:rsid w:val="00056F1B"/>
    <w:rsid w:val="00060AD8"/>
    <w:rsid w:val="000613AA"/>
    <w:rsid w:val="00062DA7"/>
    <w:rsid w:val="00065559"/>
    <w:rsid w:val="00075C18"/>
    <w:rsid w:val="000760C7"/>
    <w:rsid w:val="00076529"/>
    <w:rsid w:val="00080294"/>
    <w:rsid w:val="00080A50"/>
    <w:rsid w:val="00082BDA"/>
    <w:rsid w:val="0008334A"/>
    <w:rsid w:val="00085428"/>
    <w:rsid w:val="000863E4"/>
    <w:rsid w:val="00087F20"/>
    <w:rsid w:val="00094152"/>
    <w:rsid w:val="000948FB"/>
    <w:rsid w:val="00095C8E"/>
    <w:rsid w:val="00096C0F"/>
    <w:rsid w:val="00096D79"/>
    <w:rsid w:val="00096E45"/>
    <w:rsid w:val="000A0247"/>
    <w:rsid w:val="000A1360"/>
    <w:rsid w:val="000A2885"/>
    <w:rsid w:val="000A54DB"/>
    <w:rsid w:val="000B02E6"/>
    <w:rsid w:val="000B04CC"/>
    <w:rsid w:val="000B11E3"/>
    <w:rsid w:val="000B30CE"/>
    <w:rsid w:val="000B31B3"/>
    <w:rsid w:val="000B479B"/>
    <w:rsid w:val="000B6F2C"/>
    <w:rsid w:val="000C6097"/>
    <w:rsid w:val="000C657E"/>
    <w:rsid w:val="000C67E3"/>
    <w:rsid w:val="000C709D"/>
    <w:rsid w:val="000C7828"/>
    <w:rsid w:val="000D2CBA"/>
    <w:rsid w:val="000D312B"/>
    <w:rsid w:val="000D48A4"/>
    <w:rsid w:val="000D6D57"/>
    <w:rsid w:val="000D6FFC"/>
    <w:rsid w:val="000D7DC0"/>
    <w:rsid w:val="000E035F"/>
    <w:rsid w:val="000E1C6B"/>
    <w:rsid w:val="000E2C6C"/>
    <w:rsid w:val="000E47DE"/>
    <w:rsid w:val="000E759B"/>
    <w:rsid w:val="000F11CD"/>
    <w:rsid w:val="000F292D"/>
    <w:rsid w:val="000F3544"/>
    <w:rsid w:val="00102181"/>
    <w:rsid w:val="00102FF8"/>
    <w:rsid w:val="00103DBD"/>
    <w:rsid w:val="00104D40"/>
    <w:rsid w:val="00105AAD"/>
    <w:rsid w:val="0011036F"/>
    <w:rsid w:val="00111547"/>
    <w:rsid w:val="001122EE"/>
    <w:rsid w:val="00116762"/>
    <w:rsid w:val="001179BA"/>
    <w:rsid w:val="001204E7"/>
    <w:rsid w:val="001239B0"/>
    <w:rsid w:val="00124797"/>
    <w:rsid w:val="00130F1B"/>
    <w:rsid w:val="00131C29"/>
    <w:rsid w:val="0013237A"/>
    <w:rsid w:val="00135705"/>
    <w:rsid w:val="00136CB3"/>
    <w:rsid w:val="001427E5"/>
    <w:rsid w:val="00145CD3"/>
    <w:rsid w:val="00147A08"/>
    <w:rsid w:val="00150079"/>
    <w:rsid w:val="00150166"/>
    <w:rsid w:val="00150917"/>
    <w:rsid w:val="00151F03"/>
    <w:rsid w:val="00153123"/>
    <w:rsid w:val="00155295"/>
    <w:rsid w:val="00160CD7"/>
    <w:rsid w:val="00163F14"/>
    <w:rsid w:val="00164250"/>
    <w:rsid w:val="00164DCA"/>
    <w:rsid w:val="00165F2E"/>
    <w:rsid w:val="0016627A"/>
    <w:rsid w:val="00171235"/>
    <w:rsid w:val="00174178"/>
    <w:rsid w:val="00177630"/>
    <w:rsid w:val="00185EDB"/>
    <w:rsid w:val="001875DF"/>
    <w:rsid w:val="00190B0C"/>
    <w:rsid w:val="001925FC"/>
    <w:rsid w:val="00194252"/>
    <w:rsid w:val="00194572"/>
    <w:rsid w:val="0019482A"/>
    <w:rsid w:val="001948FD"/>
    <w:rsid w:val="001949E0"/>
    <w:rsid w:val="00195998"/>
    <w:rsid w:val="00195FDA"/>
    <w:rsid w:val="00196478"/>
    <w:rsid w:val="001A0304"/>
    <w:rsid w:val="001A1036"/>
    <w:rsid w:val="001A2BE3"/>
    <w:rsid w:val="001A5477"/>
    <w:rsid w:val="001A6B5B"/>
    <w:rsid w:val="001B3B71"/>
    <w:rsid w:val="001B4A19"/>
    <w:rsid w:val="001B5250"/>
    <w:rsid w:val="001B6E60"/>
    <w:rsid w:val="001B72C0"/>
    <w:rsid w:val="001B7643"/>
    <w:rsid w:val="001C1075"/>
    <w:rsid w:val="001C3628"/>
    <w:rsid w:val="001C7557"/>
    <w:rsid w:val="001D07DB"/>
    <w:rsid w:val="001D1694"/>
    <w:rsid w:val="001D48A4"/>
    <w:rsid w:val="001D5500"/>
    <w:rsid w:val="001D59DB"/>
    <w:rsid w:val="001E1C26"/>
    <w:rsid w:val="001E4C4E"/>
    <w:rsid w:val="001E5575"/>
    <w:rsid w:val="001E6274"/>
    <w:rsid w:val="001F14D7"/>
    <w:rsid w:val="001F2175"/>
    <w:rsid w:val="001F51AE"/>
    <w:rsid w:val="001F5A9A"/>
    <w:rsid w:val="001F6F04"/>
    <w:rsid w:val="00200405"/>
    <w:rsid w:val="00200FBF"/>
    <w:rsid w:val="00203AAB"/>
    <w:rsid w:val="002054B5"/>
    <w:rsid w:val="00205DE4"/>
    <w:rsid w:val="002063D8"/>
    <w:rsid w:val="00215EB9"/>
    <w:rsid w:val="00217169"/>
    <w:rsid w:val="002176A0"/>
    <w:rsid w:val="002226E0"/>
    <w:rsid w:val="00222F6B"/>
    <w:rsid w:val="00224F72"/>
    <w:rsid w:val="0022522E"/>
    <w:rsid w:val="002260CB"/>
    <w:rsid w:val="00226240"/>
    <w:rsid w:val="0022645D"/>
    <w:rsid w:val="002273E3"/>
    <w:rsid w:val="00233212"/>
    <w:rsid w:val="00235FDC"/>
    <w:rsid w:val="002368A0"/>
    <w:rsid w:val="00237860"/>
    <w:rsid w:val="00241704"/>
    <w:rsid w:val="00245CCE"/>
    <w:rsid w:val="00247578"/>
    <w:rsid w:val="00252229"/>
    <w:rsid w:val="0025441B"/>
    <w:rsid w:val="00256072"/>
    <w:rsid w:val="002626EE"/>
    <w:rsid w:val="00265585"/>
    <w:rsid w:val="00270394"/>
    <w:rsid w:val="00271566"/>
    <w:rsid w:val="002717D9"/>
    <w:rsid w:val="00273BD2"/>
    <w:rsid w:val="00275510"/>
    <w:rsid w:val="00276BC4"/>
    <w:rsid w:val="0027706D"/>
    <w:rsid w:val="00277259"/>
    <w:rsid w:val="00280337"/>
    <w:rsid w:val="0028095D"/>
    <w:rsid w:val="00280DD2"/>
    <w:rsid w:val="00284EF5"/>
    <w:rsid w:val="00287337"/>
    <w:rsid w:val="0029062C"/>
    <w:rsid w:val="00291DFF"/>
    <w:rsid w:val="00292768"/>
    <w:rsid w:val="002929F7"/>
    <w:rsid w:val="00296574"/>
    <w:rsid w:val="00297684"/>
    <w:rsid w:val="0029785A"/>
    <w:rsid w:val="002A5209"/>
    <w:rsid w:val="002A65E7"/>
    <w:rsid w:val="002B06BA"/>
    <w:rsid w:val="002B09E3"/>
    <w:rsid w:val="002B1562"/>
    <w:rsid w:val="002B205F"/>
    <w:rsid w:val="002C062B"/>
    <w:rsid w:val="002C065B"/>
    <w:rsid w:val="002C0FF4"/>
    <w:rsid w:val="002C1EF0"/>
    <w:rsid w:val="002C2900"/>
    <w:rsid w:val="002C5D53"/>
    <w:rsid w:val="002D3896"/>
    <w:rsid w:val="002D3D64"/>
    <w:rsid w:val="002D6174"/>
    <w:rsid w:val="002E06F3"/>
    <w:rsid w:val="002E43A3"/>
    <w:rsid w:val="002E581F"/>
    <w:rsid w:val="002E5D3F"/>
    <w:rsid w:val="002E7833"/>
    <w:rsid w:val="002F2AB4"/>
    <w:rsid w:val="002F2CFC"/>
    <w:rsid w:val="002F3126"/>
    <w:rsid w:val="002F3EFE"/>
    <w:rsid w:val="002F48FE"/>
    <w:rsid w:val="002F6C23"/>
    <w:rsid w:val="00300D01"/>
    <w:rsid w:val="00301776"/>
    <w:rsid w:val="00304BFC"/>
    <w:rsid w:val="00304F04"/>
    <w:rsid w:val="003066F4"/>
    <w:rsid w:val="00307D4C"/>
    <w:rsid w:val="0031121E"/>
    <w:rsid w:val="00313FD3"/>
    <w:rsid w:val="00317D24"/>
    <w:rsid w:val="00320A38"/>
    <w:rsid w:val="00321705"/>
    <w:rsid w:val="0032264A"/>
    <w:rsid w:val="00323F05"/>
    <w:rsid w:val="00324B38"/>
    <w:rsid w:val="0032502B"/>
    <w:rsid w:val="00327B96"/>
    <w:rsid w:val="003312C4"/>
    <w:rsid w:val="00332319"/>
    <w:rsid w:val="003372EB"/>
    <w:rsid w:val="00337CB1"/>
    <w:rsid w:val="00343ECC"/>
    <w:rsid w:val="003443AB"/>
    <w:rsid w:val="0034563B"/>
    <w:rsid w:val="00345884"/>
    <w:rsid w:val="003468DC"/>
    <w:rsid w:val="00351BFE"/>
    <w:rsid w:val="003521CB"/>
    <w:rsid w:val="0035330B"/>
    <w:rsid w:val="00355025"/>
    <w:rsid w:val="00355875"/>
    <w:rsid w:val="003604EF"/>
    <w:rsid w:val="003605CE"/>
    <w:rsid w:val="0036152D"/>
    <w:rsid w:val="00362F2C"/>
    <w:rsid w:val="00367CDD"/>
    <w:rsid w:val="00372619"/>
    <w:rsid w:val="00373E64"/>
    <w:rsid w:val="00373E88"/>
    <w:rsid w:val="00375496"/>
    <w:rsid w:val="00377820"/>
    <w:rsid w:val="003814FC"/>
    <w:rsid w:val="00382CE4"/>
    <w:rsid w:val="003941D5"/>
    <w:rsid w:val="003A2E6D"/>
    <w:rsid w:val="003A4BEF"/>
    <w:rsid w:val="003B0A1A"/>
    <w:rsid w:val="003B1CC9"/>
    <w:rsid w:val="003B4378"/>
    <w:rsid w:val="003B4B81"/>
    <w:rsid w:val="003B679E"/>
    <w:rsid w:val="003C7843"/>
    <w:rsid w:val="003D2FEE"/>
    <w:rsid w:val="003D5D4A"/>
    <w:rsid w:val="003D70C4"/>
    <w:rsid w:val="003E1A97"/>
    <w:rsid w:val="003E1CD9"/>
    <w:rsid w:val="003E1EB7"/>
    <w:rsid w:val="003E5943"/>
    <w:rsid w:val="003F3799"/>
    <w:rsid w:val="003F3AD9"/>
    <w:rsid w:val="003F63D8"/>
    <w:rsid w:val="003F66E7"/>
    <w:rsid w:val="003F770A"/>
    <w:rsid w:val="0040323C"/>
    <w:rsid w:val="004059B8"/>
    <w:rsid w:val="0041235B"/>
    <w:rsid w:val="00414566"/>
    <w:rsid w:val="0041557D"/>
    <w:rsid w:val="004219FF"/>
    <w:rsid w:val="00421DCA"/>
    <w:rsid w:val="00422D19"/>
    <w:rsid w:val="004313C4"/>
    <w:rsid w:val="004327D3"/>
    <w:rsid w:val="00436CFE"/>
    <w:rsid w:val="00437DA0"/>
    <w:rsid w:val="00440720"/>
    <w:rsid w:val="0044370C"/>
    <w:rsid w:val="00446C38"/>
    <w:rsid w:val="00450D66"/>
    <w:rsid w:val="00451596"/>
    <w:rsid w:val="004538BD"/>
    <w:rsid w:val="00453BA5"/>
    <w:rsid w:val="0045606D"/>
    <w:rsid w:val="00461219"/>
    <w:rsid w:val="004621E8"/>
    <w:rsid w:val="00462AF1"/>
    <w:rsid w:val="00463165"/>
    <w:rsid w:val="004653D2"/>
    <w:rsid w:val="004665FF"/>
    <w:rsid w:val="00467BFF"/>
    <w:rsid w:val="00473C3D"/>
    <w:rsid w:val="00473F35"/>
    <w:rsid w:val="00474E2D"/>
    <w:rsid w:val="0047627E"/>
    <w:rsid w:val="0047632D"/>
    <w:rsid w:val="0048123F"/>
    <w:rsid w:val="00484982"/>
    <w:rsid w:val="00487166"/>
    <w:rsid w:val="00492434"/>
    <w:rsid w:val="004931AA"/>
    <w:rsid w:val="00493F44"/>
    <w:rsid w:val="004A0381"/>
    <w:rsid w:val="004A09FC"/>
    <w:rsid w:val="004A11E1"/>
    <w:rsid w:val="004A2161"/>
    <w:rsid w:val="004A291E"/>
    <w:rsid w:val="004A3421"/>
    <w:rsid w:val="004A5DDB"/>
    <w:rsid w:val="004A6FD5"/>
    <w:rsid w:val="004B3DD7"/>
    <w:rsid w:val="004B4518"/>
    <w:rsid w:val="004B707E"/>
    <w:rsid w:val="004C21C5"/>
    <w:rsid w:val="004C227A"/>
    <w:rsid w:val="004C2527"/>
    <w:rsid w:val="004C470A"/>
    <w:rsid w:val="004C4ECE"/>
    <w:rsid w:val="004C514D"/>
    <w:rsid w:val="004D1734"/>
    <w:rsid w:val="004D3C6F"/>
    <w:rsid w:val="004D5717"/>
    <w:rsid w:val="004E297A"/>
    <w:rsid w:val="004E3594"/>
    <w:rsid w:val="004E483A"/>
    <w:rsid w:val="004E525A"/>
    <w:rsid w:val="004E64E9"/>
    <w:rsid w:val="004F075D"/>
    <w:rsid w:val="004F1A1D"/>
    <w:rsid w:val="004F1F2E"/>
    <w:rsid w:val="004F210C"/>
    <w:rsid w:val="004F3513"/>
    <w:rsid w:val="004F47D6"/>
    <w:rsid w:val="004F5D36"/>
    <w:rsid w:val="004F7FB8"/>
    <w:rsid w:val="005020FE"/>
    <w:rsid w:val="00502322"/>
    <w:rsid w:val="00503067"/>
    <w:rsid w:val="00503975"/>
    <w:rsid w:val="005043C6"/>
    <w:rsid w:val="00505870"/>
    <w:rsid w:val="00505FF2"/>
    <w:rsid w:val="0051253C"/>
    <w:rsid w:val="00513783"/>
    <w:rsid w:val="00515E76"/>
    <w:rsid w:val="005164B2"/>
    <w:rsid w:val="00516587"/>
    <w:rsid w:val="00517EAE"/>
    <w:rsid w:val="00520004"/>
    <w:rsid w:val="0052157F"/>
    <w:rsid w:val="005218EB"/>
    <w:rsid w:val="00526974"/>
    <w:rsid w:val="00530DE0"/>
    <w:rsid w:val="00531906"/>
    <w:rsid w:val="00531C0A"/>
    <w:rsid w:val="00536C14"/>
    <w:rsid w:val="00536FD0"/>
    <w:rsid w:val="0053752B"/>
    <w:rsid w:val="00537DC6"/>
    <w:rsid w:val="00540CA3"/>
    <w:rsid w:val="00541235"/>
    <w:rsid w:val="00541427"/>
    <w:rsid w:val="00542675"/>
    <w:rsid w:val="00542BF0"/>
    <w:rsid w:val="005458BA"/>
    <w:rsid w:val="005519C5"/>
    <w:rsid w:val="00551EE9"/>
    <w:rsid w:val="00552B2C"/>
    <w:rsid w:val="00553A95"/>
    <w:rsid w:val="00553F7E"/>
    <w:rsid w:val="00554CE3"/>
    <w:rsid w:val="005556F3"/>
    <w:rsid w:val="005556FD"/>
    <w:rsid w:val="005568CC"/>
    <w:rsid w:val="005614FA"/>
    <w:rsid w:val="005623A3"/>
    <w:rsid w:val="0056728E"/>
    <w:rsid w:val="00570400"/>
    <w:rsid w:val="0057106A"/>
    <w:rsid w:val="00571D0E"/>
    <w:rsid w:val="00571E6C"/>
    <w:rsid w:val="00573FBD"/>
    <w:rsid w:val="00575296"/>
    <w:rsid w:val="005778E3"/>
    <w:rsid w:val="00580350"/>
    <w:rsid w:val="005810CB"/>
    <w:rsid w:val="005817FD"/>
    <w:rsid w:val="0058289F"/>
    <w:rsid w:val="00585494"/>
    <w:rsid w:val="00587EBE"/>
    <w:rsid w:val="0059726D"/>
    <w:rsid w:val="005A0BED"/>
    <w:rsid w:val="005A0F29"/>
    <w:rsid w:val="005A0F92"/>
    <w:rsid w:val="005A189D"/>
    <w:rsid w:val="005A2108"/>
    <w:rsid w:val="005A27E3"/>
    <w:rsid w:val="005A377E"/>
    <w:rsid w:val="005A5F54"/>
    <w:rsid w:val="005B346C"/>
    <w:rsid w:val="005B383E"/>
    <w:rsid w:val="005B50F4"/>
    <w:rsid w:val="005B6E10"/>
    <w:rsid w:val="005B71AA"/>
    <w:rsid w:val="005C44CE"/>
    <w:rsid w:val="005C4509"/>
    <w:rsid w:val="005C519D"/>
    <w:rsid w:val="005C633F"/>
    <w:rsid w:val="005D05E1"/>
    <w:rsid w:val="005D0686"/>
    <w:rsid w:val="005D1679"/>
    <w:rsid w:val="005D21DD"/>
    <w:rsid w:val="005D24E0"/>
    <w:rsid w:val="005D5022"/>
    <w:rsid w:val="005D6BFB"/>
    <w:rsid w:val="005E0C27"/>
    <w:rsid w:val="005E1D9E"/>
    <w:rsid w:val="005E35BC"/>
    <w:rsid w:val="005E403C"/>
    <w:rsid w:val="005E4284"/>
    <w:rsid w:val="005E4D6C"/>
    <w:rsid w:val="005E75A5"/>
    <w:rsid w:val="005F0C2E"/>
    <w:rsid w:val="005F33E3"/>
    <w:rsid w:val="005F45F3"/>
    <w:rsid w:val="005F694C"/>
    <w:rsid w:val="005F6EF8"/>
    <w:rsid w:val="005F7702"/>
    <w:rsid w:val="005F7C85"/>
    <w:rsid w:val="00601BCA"/>
    <w:rsid w:val="00603AC7"/>
    <w:rsid w:val="006069E2"/>
    <w:rsid w:val="00607721"/>
    <w:rsid w:val="00607F60"/>
    <w:rsid w:val="00611957"/>
    <w:rsid w:val="00613347"/>
    <w:rsid w:val="0061538F"/>
    <w:rsid w:val="00617C75"/>
    <w:rsid w:val="00620AA2"/>
    <w:rsid w:val="00624805"/>
    <w:rsid w:val="0062542F"/>
    <w:rsid w:val="00626EDD"/>
    <w:rsid w:val="00627457"/>
    <w:rsid w:val="00630AF4"/>
    <w:rsid w:val="00631D46"/>
    <w:rsid w:val="0063395E"/>
    <w:rsid w:val="00634089"/>
    <w:rsid w:val="00634FB6"/>
    <w:rsid w:val="006350B9"/>
    <w:rsid w:val="0063764C"/>
    <w:rsid w:val="0064209B"/>
    <w:rsid w:val="00643265"/>
    <w:rsid w:val="00653EC9"/>
    <w:rsid w:val="0065477C"/>
    <w:rsid w:val="00655FE7"/>
    <w:rsid w:val="006562E4"/>
    <w:rsid w:val="00657F37"/>
    <w:rsid w:val="00661D68"/>
    <w:rsid w:val="00662DFA"/>
    <w:rsid w:val="0067121D"/>
    <w:rsid w:val="00671EE0"/>
    <w:rsid w:val="00674B05"/>
    <w:rsid w:val="006767D1"/>
    <w:rsid w:val="00676B28"/>
    <w:rsid w:val="00676DE8"/>
    <w:rsid w:val="00677170"/>
    <w:rsid w:val="0068289F"/>
    <w:rsid w:val="00687EF2"/>
    <w:rsid w:val="006905EF"/>
    <w:rsid w:val="00691356"/>
    <w:rsid w:val="006924F8"/>
    <w:rsid w:val="006A2170"/>
    <w:rsid w:val="006B2E10"/>
    <w:rsid w:val="006B6213"/>
    <w:rsid w:val="006C05F3"/>
    <w:rsid w:val="006C4ABF"/>
    <w:rsid w:val="006C742B"/>
    <w:rsid w:val="006D0F7E"/>
    <w:rsid w:val="006D3B04"/>
    <w:rsid w:val="006D72EF"/>
    <w:rsid w:val="006E1703"/>
    <w:rsid w:val="006E20B3"/>
    <w:rsid w:val="006E228E"/>
    <w:rsid w:val="006E444B"/>
    <w:rsid w:val="006E5217"/>
    <w:rsid w:val="006F107E"/>
    <w:rsid w:val="006F14CB"/>
    <w:rsid w:val="006F1593"/>
    <w:rsid w:val="006F1C41"/>
    <w:rsid w:val="006F1F41"/>
    <w:rsid w:val="007039D2"/>
    <w:rsid w:val="00705ED2"/>
    <w:rsid w:val="00710A03"/>
    <w:rsid w:val="00715693"/>
    <w:rsid w:val="00717E07"/>
    <w:rsid w:val="007202E4"/>
    <w:rsid w:val="007221F5"/>
    <w:rsid w:val="00722862"/>
    <w:rsid w:val="00722A3D"/>
    <w:rsid w:val="00722DD5"/>
    <w:rsid w:val="007231DB"/>
    <w:rsid w:val="00723DBE"/>
    <w:rsid w:val="00724089"/>
    <w:rsid w:val="00733F14"/>
    <w:rsid w:val="00735C1D"/>
    <w:rsid w:val="0074192E"/>
    <w:rsid w:val="007426AA"/>
    <w:rsid w:val="00743743"/>
    <w:rsid w:val="007439B0"/>
    <w:rsid w:val="00747176"/>
    <w:rsid w:val="00747797"/>
    <w:rsid w:val="00751534"/>
    <w:rsid w:val="00751F97"/>
    <w:rsid w:val="007527E3"/>
    <w:rsid w:val="00752E0D"/>
    <w:rsid w:val="00753B43"/>
    <w:rsid w:val="00753FF4"/>
    <w:rsid w:val="00756AA9"/>
    <w:rsid w:val="00763700"/>
    <w:rsid w:val="00766E40"/>
    <w:rsid w:val="007711C8"/>
    <w:rsid w:val="007712BE"/>
    <w:rsid w:val="007726F1"/>
    <w:rsid w:val="0077681E"/>
    <w:rsid w:val="00777156"/>
    <w:rsid w:val="00782493"/>
    <w:rsid w:val="007827C4"/>
    <w:rsid w:val="007902B6"/>
    <w:rsid w:val="00792035"/>
    <w:rsid w:val="00792278"/>
    <w:rsid w:val="0079274C"/>
    <w:rsid w:val="00793875"/>
    <w:rsid w:val="00794218"/>
    <w:rsid w:val="00795E0C"/>
    <w:rsid w:val="007A18F6"/>
    <w:rsid w:val="007A25D5"/>
    <w:rsid w:val="007A4B0B"/>
    <w:rsid w:val="007A7DCE"/>
    <w:rsid w:val="007B30DA"/>
    <w:rsid w:val="007C3B9C"/>
    <w:rsid w:val="007C7D4D"/>
    <w:rsid w:val="007D317E"/>
    <w:rsid w:val="007D616C"/>
    <w:rsid w:val="007D71E3"/>
    <w:rsid w:val="007D7A9B"/>
    <w:rsid w:val="007E09E3"/>
    <w:rsid w:val="007E188F"/>
    <w:rsid w:val="007E246A"/>
    <w:rsid w:val="007E2502"/>
    <w:rsid w:val="007F0834"/>
    <w:rsid w:val="007F0E04"/>
    <w:rsid w:val="007F659C"/>
    <w:rsid w:val="007F7697"/>
    <w:rsid w:val="008010F5"/>
    <w:rsid w:val="00806105"/>
    <w:rsid w:val="0080641D"/>
    <w:rsid w:val="0080694B"/>
    <w:rsid w:val="00810380"/>
    <w:rsid w:val="0081140F"/>
    <w:rsid w:val="008117DB"/>
    <w:rsid w:val="00812A3E"/>
    <w:rsid w:val="00813140"/>
    <w:rsid w:val="0082112D"/>
    <w:rsid w:val="00822789"/>
    <w:rsid w:val="00824795"/>
    <w:rsid w:val="00827C40"/>
    <w:rsid w:val="008314E3"/>
    <w:rsid w:val="00835556"/>
    <w:rsid w:val="00841563"/>
    <w:rsid w:val="008418F6"/>
    <w:rsid w:val="00841C4A"/>
    <w:rsid w:val="0084610B"/>
    <w:rsid w:val="00846210"/>
    <w:rsid w:val="00851B15"/>
    <w:rsid w:val="00851C3B"/>
    <w:rsid w:val="00851F28"/>
    <w:rsid w:val="008525A7"/>
    <w:rsid w:val="00852B8D"/>
    <w:rsid w:val="00852EEA"/>
    <w:rsid w:val="008530DE"/>
    <w:rsid w:val="00853493"/>
    <w:rsid w:val="008547F9"/>
    <w:rsid w:val="00854DD0"/>
    <w:rsid w:val="00855832"/>
    <w:rsid w:val="00857E96"/>
    <w:rsid w:val="0086223F"/>
    <w:rsid w:val="008622B7"/>
    <w:rsid w:val="008643A4"/>
    <w:rsid w:val="0087069A"/>
    <w:rsid w:val="008717C5"/>
    <w:rsid w:val="00872663"/>
    <w:rsid w:val="00875E04"/>
    <w:rsid w:val="008811B5"/>
    <w:rsid w:val="0088533D"/>
    <w:rsid w:val="00885689"/>
    <w:rsid w:val="00887471"/>
    <w:rsid w:val="00890F96"/>
    <w:rsid w:val="00893EEB"/>
    <w:rsid w:val="0089577D"/>
    <w:rsid w:val="008A090C"/>
    <w:rsid w:val="008A09FA"/>
    <w:rsid w:val="008A1382"/>
    <w:rsid w:val="008A2E5F"/>
    <w:rsid w:val="008B055B"/>
    <w:rsid w:val="008B47F5"/>
    <w:rsid w:val="008B5F84"/>
    <w:rsid w:val="008B7110"/>
    <w:rsid w:val="008C284B"/>
    <w:rsid w:val="008C4430"/>
    <w:rsid w:val="008C4AED"/>
    <w:rsid w:val="008C4E0C"/>
    <w:rsid w:val="008C5BF0"/>
    <w:rsid w:val="008C75A0"/>
    <w:rsid w:val="008D0B2D"/>
    <w:rsid w:val="008D1289"/>
    <w:rsid w:val="008D3348"/>
    <w:rsid w:val="008D4732"/>
    <w:rsid w:val="008D4A3F"/>
    <w:rsid w:val="008E33FE"/>
    <w:rsid w:val="008E5373"/>
    <w:rsid w:val="008E73DF"/>
    <w:rsid w:val="008E76E6"/>
    <w:rsid w:val="008F06F2"/>
    <w:rsid w:val="008F439A"/>
    <w:rsid w:val="008F4A3F"/>
    <w:rsid w:val="008F63AF"/>
    <w:rsid w:val="008F699E"/>
    <w:rsid w:val="008F7C54"/>
    <w:rsid w:val="008F7E5A"/>
    <w:rsid w:val="00900BAB"/>
    <w:rsid w:val="00900F78"/>
    <w:rsid w:val="00901EA0"/>
    <w:rsid w:val="009051C6"/>
    <w:rsid w:val="00911D45"/>
    <w:rsid w:val="00912C70"/>
    <w:rsid w:val="00914E79"/>
    <w:rsid w:val="00915539"/>
    <w:rsid w:val="009203C3"/>
    <w:rsid w:val="00923CAC"/>
    <w:rsid w:val="009265DB"/>
    <w:rsid w:val="0092695C"/>
    <w:rsid w:val="00931D83"/>
    <w:rsid w:val="00932265"/>
    <w:rsid w:val="00934B8C"/>
    <w:rsid w:val="009363FE"/>
    <w:rsid w:val="00937EE9"/>
    <w:rsid w:val="009414C1"/>
    <w:rsid w:val="00941577"/>
    <w:rsid w:val="00942294"/>
    <w:rsid w:val="00942F52"/>
    <w:rsid w:val="00943C0B"/>
    <w:rsid w:val="009459FE"/>
    <w:rsid w:val="00947219"/>
    <w:rsid w:val="00950E3B"/>
    <w:rsid w:val="009538CC"/>
    <w:rsid w:val="00954B43"/>
    <w:rsid w:val="00957E73"/>
    <w:rsid w:val="00965751"/>
    <w:rsid w:val="00967904"/>
    <w:rsid w:val="0097071F"/>
    <w:rsid w:val="009746DD"/>
    <w:rsid w:val="009748B7"/>
    <w:rsid w:val="009802AB"/>
    <w:rsid w:val="009833D6"/>
    <w:rsid w:val="009841C6"/>
    <w:rsid w:val="00985099"/>
    <w:rsid w:val="00985E70"/>
    <w:rsid w:val="00990AD3"/>
    <w:rsid w:val="009933AD"/>
    <w:rsid w:val="009953F3"/>
    <w:rsid w:val="009955C0"/>
    <w:rsid w:val="0099722A"/>
    <w:rsid w:val="009A2DBB"/>
    <w:rsid w:val="009A2DDD"/>
    <w:rsid w:val="009A3352"/>
    <w:rsid w:val="009A3EBC"/>
    <w:rsid w:val="009A4677"/>
    <w:rsid w:val="009A49C8"/>
    <w:rsid w:val="009A5F84"/>
    <w:rsid w:val="009B320C"/>
    <w:rsid w:val="009B4F05"/>
    <w:rsid w:val="009B7CB0"/>
    <w:rsid w:val="009C365D"/>
    <w:rsid w:val="009C72B5"/>
    <w:rsid w:val="009D32D2"/>
    <w:rsid w:val="009E07DB"/>
    <w:rsid w:val="009E1899"/>
    <w:rsid w:val="009E1CBB"/>
    <w:rsid w:val="009E521F"/>
    <w:rsid w:val="009E5817"/>
    <w:rsid w:val="009E6DBE"/>
    <w:rsid w:val="009F2F2B"/>
    <w:rsid w:val="009F3454"/>
    <w:rsid w:val="009F6255"/>
    <w:rsid w:val="00A01F25"/>
    <w:rsid w:val="00A02E03"/>
    <w:rsid w:val="00A06417"/>
    <w:rsid w:val="00A1707B"/>
    <w:rsid w:val="00A22D97"/>
    <w:rsid w:val="00A25357"/>
    <w:rsid w:val="00A264FA"/>
    <w:rsid w:val="00A30B14"/>
    <w:rsid w:val="00A32EF8"/>
    <w:rsid w:val="00A33E9F"/>
    <w:rsid w:val="00A41DA5"/>
    <w:rsid w:val="00A42C87"/>
    <w:rsid w:val="00A437E1"/>
    <w:rsid w:val="00A438B4"/>
    <w:rsid w:val="00A43A1A"/>
    <w:rsid w:val="00A444F3"/>
    <w:rsid w:val="00A45E99"/>
    <w:rsid w:val="00A50468"/>
    <w:rsid w:val="00A507E4"/>
    <w:rsid w:val="00A52197"/>
    <w:rsid w:val="00A52C85"/>
    <w:rsid w:val="00A53F0F"/>
    <w:rsid w:val="00A56E96"/>
    <w:rsid w:val="00A56EF0"/>
    <w:rsid w:val="00A608DF"/>
    <w:rsid w:val="00A60968"/>
    <w:rsid w:val="00A609F1"/>
    <w:rsid w:val="00A614EE"/>
    <w:rsid w:val="00A63926"/>
    <w:rsid w:val="00A64965"/>
    <w:rsid w:val="00A65587"/>
    <w:rsid w:val="00A666A4"/>
    <w:rsid w:val="00A6710D"/>
    <w:rsid w:val="00A705FA"/>
    <w:rsid w:val="00A72CD2"/>
    <w:rsid w:val="00A7561F"/>
    <w:rsid w:val="00A77F99"/>
    <w:rsid w:val="00A8011E"/>
    <w:rsid w:val="00A80210"/>
    <w:rsid w:val="00A80607"/>
    <w:rsid w:val="00A80BF8"/>
    <w:rsid w:val="00A8242A"/>
    <w:rsid w:val="00A82755"/>
    <w:rsid w:val="00A82FB1"/>
    <w:rsid w:val="00A90BAA"/>
    <w:rsid w:val="00A93549"/>
    <w:rsid w:val="00A93E41"/>
    <w:rsid w:val="00A95A6B"/>
    <w:rsid w:val="00A96BE9"/>
    <w:rsid w:val="00A9796A"/>
    <w:rsid w:val="00AA00FB"/>
    <w:rsid w:val="00AA0628"/>
    <w:rsid w:val="00AA2A6D"/>
    <w:rsid w:val="00AA3282"/>
    <w:rsid w:val="00AA3793"/>
    <w:rsid w:val="00AA3A8C"/>
    <w:rsid w:val="00AA3B61"/>
    <w:rsid w:val="00AA469A"/>
    <w:rsid w:val="00AA568F"/>
    <w:rsid w:val="00AA5F2E"/>
    <w:rsid w:val="00AB11C2"/>
    <w:rsid w:val="00AB26F0"/>
    <w:rsid w:val="00AB29F9"/>
    <w:rsid w:val="00AB2B57"/>
    <w:rsid w:val="00AB56CD"/>
    <w:rsid w:val="00AB668C"/>
    <w:rsid w:val="00AC0EC0"/>
    <w:rsid w:val="00AC18F0"/>
    <w:rsid w:val="00AC29FD"/>
    <w:rsid w:val="00AC4350"/>
    <w:rsid w:val="00AC4568"/>
    <w:rsid w:val="00AC736F"/>
    <w:rsid w:val="00AC7681"/>
    <w:rsid w:val="00AC7D33"/>
    <w:rsid w:val="00AD052E"/>
    <w:rsid w:val="00AD0E2A"/>
    <w:rsid w:val="00AD18EA"/>
    <w:rsid w:val="00AD2D3A"/>
    <w:rsid w:val="00AD506E"/>
    <w:rsid w:val="00AD577C"/>
    <w:rsid w:val="00AE1AC2"/>
    <w:rsid w:val="00AE48D7"/>
    <w:rsid w:val="00AE4953"/>
    <w:rsid w:val="00AE4A82"/>
    <w:rsid w:val="00AE52C0"/>
    <w:rsid w:val="00AE6F88"/>
    <w:rsid w:val="00AE79FD"/>
    <w:rsid w:val="00AF2061"/>
    <w:rsid w:val="00AF2295"/>
    <w:rsid w:val="00AF2A87"/>
    <w:rsid w:val="00AF356E"/>
    <w:rsid w:val="00AF51DD"/>
    <w:rsid w:val="00AF7201"/>
    <w:rsid w:val="00AF78F3"/>
    <w:rsid w:val="00B008C8"/>
    <w:rsid w:val="00B067B6"/>
    <w:rsid w:val="00B1075D"/>
    <w:rsid w:val="00B12E15"/>
    <w:rsid w:val="00B133E3"/>
    <w:rsid w:val="00B1358D"/>
    <w:rsid w:val="00B1374B"/>
    <w:rsid w:val="00B13761"/>
    <w:rsid w:val="00B143B2"/>
    <w:rsid w:val="00B162E7"/>
    <w:rsid w:val="00B16449"/>
    <w:rsid w:val="00B16695"/>
    <w:rsid w:val="00B175AD"/>
    <w:rsid w:val="00B206CF"/>
    <w:rsid w:val="00B25052"/>
    <w:rsid w:val="00B25F0A"/>
    <w:rsid w:val="00B35F22"/>
    <w:rsid w:val="00B420A0"/>
    <w:rsid w:val="00B46087"/>
    <w:rsid w:val="00B46503"/>
    <w:rsid w:val="00B46B95"/>
    <w:rsid w:val="00B46BA3"/>
    <w:rsid w:val="00B47E47"/>
    <w:rsid w:val="00B47EA3"/>
    <w:rsid w:val="00B5004B"/>
    <w:rsid w:val="00B512B0"/>
    <w:rsid w:val="00B53890"/>
    <w:rsid w:val="00B5481B"/>
    <w:rsid w:val="00B54A4D"/>
    <w:rsid w:val="00B5570E"/>
    <w:rsid w:val="00B605CE"/>
    <w:rsid w:val="00B6521F"/>
    <w:rsid w:val="00B7015B"/>
    <w:rsid w:val="00B71409"/>
    <w:rsid w:val="00B73528"/>
    <w:rsid w:val="00B73C60"/>
    <w:rsid w:val="00B7492F"/>
    <w:rsid w:val="00B75512"/>
    <w:rsid w:val="00B75572"/>
    <w:rsid w:val="00B755FD"/>
    <w:rsid w:val="00B77EC2"/>
    <w:rsid w:val="00B81195"/>
    <w:rsid w:val="00B81A55"/>
    <w:rsid w:val="00B81B64"/>
    <w:rsid w:val="00B8495A"/>
    <w:rsid w:val="00B85450"/>
    <w:rsid w:val="00B86DF2"/>
    <w:rsid w:val="00B87E36"/>
    <w:rsid w:val="00B90174"/>
    <w:rsid w:val="00B91E62"/>
    <w:rsid w:val="00B93588"/>
    <w:rsid w:val="00B94CCA"/>
    <w:rsid w:val="00BA017D"/>
    <w:rsid w:val="00BA0DBE"/>
    <w:rsid w:val="00BA1C91"/>
    <w:rsid w:val="00BA3E85"/>
    <w:rsid w:val="00BA51C3"/>
    <w:rsid w:val="00BA710E"/>
    <w:rsid w:val="00BA7A07"/>
    <w:rsid w:val="00BB0017"/>
    <w:rsid w:val="00BB0BE1"/>
    <w:rsid w:val="00BB0E38"/>
    <w:rsid w:val="00BB3BC0"/>
    <w:rsid w:val="00BC07C7"/>
    <w:rsid w:val="00BC07FB"/>
    <w:rsid w:val="00BC263F"/>
    <w:rsid w:val="00BC36E3"/>
    <w:rsid w:val="00BC4648"/>
    <w:rsid w:val="00BC5118"/>
    <w:rsid w:val="00BC5B6F"/>
    <w:rsid w:val="00BD37DD"/>
    <w:rsid w:val="00BD4E4C"/>
    <w:rsid w:val="00BD5633"/>
    <w:rsid w:val="00BD632F"/>
    <w:rsid w:val="00BE3F48"/>
    <w:rsid w:val="00BE5DAA"/>
    <w:rsid w:val="00BE5DDF"/>
    <w:rsid w:val="00BE7A71"/>
    <w:rsid w:val="00BF007C"/>
    <w:rsid w:val="00BF1554"/>
    <w:rsid w:val="00BF31B0"/>
    <w:rsid w:val="00BF56EA"/>
    <w:rsid w:val="00BF68E9"/>
    <w:rsid w:val="00BF7523"/>
    <w:rsid w:val="00BF7574"/>
    <w:rsid w:val="00C02FC9"/>
    <w:rsid w:val="00C0474D"/>
    <w:rsid w:val="00C10BC9"/>
    <w:rsid w:val="00C1181C"/>
    <w:rsid w:val="00C1186A"/>
    <w:rsid w:val="00C12237"/>
    <w:rsid w:val="00C1265F"/>
    <w:rsid w:val="00C149DF"/>
    <w:rsid w:val="00C1572C"/>
    <w:rsid w:val="00C24798"/>
    <w:rsid w:val="00C24BE3"/>
    <w:rsid w:val="00C24CA8"/>
    <w:rsid w:val="00C255A5"/>
    <w:rsid w:val="00C27631"/>
    <w:rsid w:val="00C278E1"/>
    <w:rsid w:val="00C30172"/>
    <w:rsid w:val="00C3196F"/>
    <w:rsid w:val="00C32337"/>
    <w:rsid w:val="00C334A8"/>
    <w:rsid w:val="00C33DAF"/>
    <w:rsid w:val="00C355F6"/>
    <w:rsid w:val="00C43307"/>
    <w:rsid w:val="00C43A1A"/>
    <w:rsid w:val="00C45617"/>
    <w:rsid w:val="00C47461"/>
    <w:rsid w:val="00C47549"/>
    <w:rsid w:val="00C50109"/>
    <w:rsid w:val="00C507AA"/>
    <w:rsid w:val="00C54100"/>
    <w:rsid w:val="00C543AF"/>
    <w:rsid w:val="00C5479B"/>
    <w:rsid w:val="00C54ECA"/>
    <w:rsid w:val="00C60020"/>
    <w:rsid w:val="00C60F18"/>
    <w:rsid w:val="00C616FD"/>
    <w:rsid w:val="00C6351D"/>
    <w:rsid w:val="00C66397"/>
    <w:rsid w:val="00C67197"/>
    <w:rsid w:val="00C7070A"/>
    <w:rsid w:val="00C7303E"/>
    <w:rsid w:val="00C7344F"/>
    <w:rsid w:val="00C740AD"/>
    <w:rsid w:val="00C764B9"/>
    <w:rsid w:val="00C84271"/>
    <w:rsid w:val="00C8700A"/>
    <w:rsid w:val="00C87B81"/>
    <w:rsid w:val="00C9116F"/>
    <w:rsid w:val="00C92608"/>
    <w:rsid w:val="00C95978"/>
    <w:rsid w:val="00CA00E7"/>
    <w:rsid w:val="00CA1200"/>
    <w:rsid w:val="00CA18FB"/>
    <w:rsid w:val="00CA300A"/>
    <w:rsid w:val="00CB31AA"/>
    <w:rsid w:val="00CB38F8"/>
    <w:rsid w:val="00CB43B1"/>
    <w:rsid w:val="00CB4A53"/>
    <w:rsid w:val="00CB6589"/>
    <w:rsid w:val="00CB661B"/>
    <w:rsid w:val="00CC0772"/>
    <w:rsid w:val="00CC25CA"/>
    <w:rsid w:val="00CC2A78"/>
    <w:rsid w:val="00CC3483"/>
    <w:rsid w:val="00CC3BDF"/>
    <w:rsid w:val="00CC7742"/>
    <w:rsid w:val="00CC7C71"/>
    <w:rsid w:val="00CC7CC8"/>
    <w:rsid w:val="00CD0918"/>
    <w:rsid w:val="00CD32CC"/>
    <w:rsid w:val="00CD3AF9"/>
    <w:rsid w:val="00CD512F"/>
    <w:rsid w:val="00CD69EC"/>
    <w:rsid w:val="00CE18D6"/>
    <w:rsid w:val="00CE4727"/>
    <w:rsid w:val="00CE7EC0"/>
    <w:rsid w:val="00CF1276"/>
    <w:rsid w:val="00CF2A49"/>
    <w:rsid w:val="00CF2E81"/>
    <w:rsid w:val="00CF3476"/>
    <w:rsid w:val="00D001B7"/>
    <w:rsid w:val="00D006A0"/>
    <w:rsid w:val="00D05C41"/>
    <w:rsid w:val="00D07640"/>
    <w:rsid w:val="00D10A07"/>
    <w:rsid w:val="00D12C72"/>
    <w:rsid w:val="00D135E3"/>
    <w:rsid w:val="00D14893"/>
    <w:rsid w:val="00D15F15"/>
    <w:rsid w:val="00D15FA6"/>
    <w:rsid w:val="00D17D3F"/>
    <w:rsid w:val="00D20CF1"/>
    <w:rsid w:val="00D20DB0"/>
    <w:rsid w:val="00D266A0"/>
    <w:rsid w:val="00D31B3F"/>
    <w:rsid w:val="00D34766"/>
    <w:rsid w:val="00D35A76"/>
    <w:rsid w:val="00D37D1A"/>
    <w:rsid w:val="00D4527A"/>
    <w:rsid w:val="00D45444"/>
    <w:rsid w:val="00D46712"/>
    <w:rsid w:val="00D509F2"/>
    <w:rsid w:val="00D51B0D"/>
    <w:rsid w:val="00D51BCD"/>
    <w:rsid w:val="00D51DBC"/>
    <w:rsid w:val="00D52D2C"/>
    <w:rsid w:val="00D52ED9"/>
    <w:rsid w:val="00D54CA2"/>
    <w:rsid w:val="00D577EF"/>
    <w:rsid w:val="00D64064"/>
    <w:rsid w:val="00D64131"/>
    <w:rsid w:val="00D64669"/>
    <w:rsid w:val="00D71096"/>
    <w:rsid w:val="00D71A9D"/>
    <w:rsid w:val="00D73FE4"/>
    <w:rsid w:val="00D74C4C"/>
    <w:rsid w:val="00D77750"/>
    <w:rsid w:val="00D8391F"/>
    <w:rsid w:val="00D84DF1"/>
    <w:rsid w:val="00D8737D"/>
    <w:rsid w:val="00D878E9"/>
    <w:rsid w:val="00D931DD"/>
    <w:rsid w:val="00D93502"/>
    <w:rsid w:val="00D95E4B"/>
    <w:rsid w:val="00D96064"/>
    <w:rsid w:val="00D96E4D"/>
    <w:rsid w:val="00DA045D"/>
    <w:rsid w:val="00DA1142"/>
    <w:rsid w:val="00DA1534"/>
    <w:rsid w:val="00DA19AD"/>
    <w:rsid w:val="00DA3ED5"/>
    <w:rsid w:val="00DA46C9"/>
    <w:rsid w:val="00DA6A62"/>
    <w:rsid w:val="00DB0600"/>
    <w:rsid w:val="00DB1159"/>
    <w:rsid w:val="00DB4169"/>
    <w:rsid w:val="00DB4C27"/>
    <w:rsid w:val="00DB6D35"/>
    <w:rsid w:val="00DB70CC"/>
    <w:rsid w:val="00DC20BF"/>
    <w:rsid w:val="00DC5286"/>
    <w:rsid w:val="00DC5995"/>
    <w:rsid w:val="00DC67AE"/>
    <w:rsid w:val="00DC7E30"/>
    <w:rsid w:val="00DD0332"/>
    <w:rsid w:val="00DD61DA"/>
    <w:rsid w:val="00DE32C5"/>
    <w:rsid w:val="00DF13ED"/>
    <w:rsid w:val="00DF42DB"/>
    <w:rsid w:val="00DF77AF"/>
    <w:rsid w:val="00E01940"/>
    <w:rsid w:val="00E038F8"/>
    <w:rsid w:val="00E039C9"/>
    <w:rsid w:val="00E1115E"/>
    <w:rsid w:val="00E14586"/>
    <w:rsid w:val="00E151D4"/>
    <w:rsid w:val="00E16276"/>
    <w:rsid w:val="00E20E87"/>
    <w:rsid w:val="00E273EA"/>
    <w:rsid w:val="00E273FC"/>
    <w:rsid w:val="00E27823"/>
    <w:rsid w:val="00E326CF"/>
    <w:rsid w:val="00E33102"/>
    <w:rsid w:val="00E41B20"/>
    <w:rsid w:val="00E456C1"/>
    <w:rsid w:val="00E62AFD"/>
    <w:rsid w:val="00E63491"/>
    <w:rsid w:val="00E6417F"/>
    <w:rsid w:val="00E642DA"/>
    <w:rsid w:val="00E65A14"/>
    <w:rsid w:val="00E71B54"/>
    <w:rsid w:val="00E72889"/>
    <w:rsid w:val="00E74B23"/>
    <w:rsid w:val="00E7565C"/>
    <w:rsid w:val="00E77C31"/>
    <w:rsid w:val="00E83D5E"/>
    <w:rsid w:val="00E85B99"/>
    <w:rsid w:val="00E85DEE"/>
    <w:rsid w:val="00E87779"/>
    <w:rsid w:val="00E90C1E"/>
    <w:rsid w:val="00E93489"/>
    <w:rsid w:val="00E93680"/>
    <w:rsid w:val="00E958C5"/>
    <w:rsid w:val="00E96CAF"/>
    <w:rsid w:val="00EA3282"/>
    <w:rsid w:val="00EA4D68"/>
    <w:rsid w:val="00EA7142"/>
    <w:rsid w:val="00EA723E"/>
    <w:rsid w:val="00EA7389"/>
    <w:rsid w:val="00EB3912"/>
    <w:rsid w:val="00EB4C3A"/>
    <w:rsid w:val="00EB6AD8"/>
    <w:rsid w:val="00EC1A1C"/>
    <w:rsid w:val="00EC4E72"/>
    <w:rsid w:val="00EC79B3"/>
    <w:rsid w:val="00ED19D2"/>
    <w:rsid w:val="00ED39ED"/>
    <w:rsid w:val="00ED3CED"/>
    <w:rsid w:val="00ED4B2C"/>
    <w:rsid w:val="00ED5AA5"/>
    <w:rsid w:val="00EE0D14"/>
    <w:rsid w:val="00EE1629"/>
    <w:rsid w:val="00EE2659"/>
    <w:rsid w:val="00EF0A41"/>
    <w:rsid w:val="00EF3744"/>
    <w:rsid w:val="00EF5AE8"/>
    <w:rsid w:val="00EF7A2D"/>
    <w:rsid w:val="00EF7F88"/>
    <w:rsid w:val="00F0003E"/>
    <w:rsid w:val="00F02E43"/>
    <w:rsid w:val="00F05BF2"/>
    <w:rsid w:val="00F145B3"/>
    <w:rsid w:val="00F1511A"/>
    <w:rsid w:val="00F16E67"/>
    <w:rsid w:val="00F210C1"/>
    <w:rsid w:val="00F2267E"/>
    <w:rsid w:val="00F22CA4"/>
    <w:rsid w:val="00F23AB7"/>
    <w:rsid w:val="00F2439E"/>
    <w:rsid w:val="00F30195"/>
    <w:rsid w:val="00F313B3"/>
    <w:rsid w:val="00F3274E"/>
    <w:rsid w:val="00F34713"/>
    <w:rsid w:val="00F34FEA"/>
    <w:rsid w:val="00F35720"/>
    <w:rsid w:val="00F37910"/>
    <w:rsid w:val="00F37C89"/>
    <w:rsid w:val="00F40C44"/>
    <w:rsid w:val="00F40DED"/>
    <w:rsid w:val="00F42509"/>
    <w:rsid w:val="00F425EA"/>
    <w:rsid w:val="00F44363"/>
    <w:rsid w:val="00F4480A"/>
    <w:rsid w:val="00F500D8"/>
    <w:rsid w:val="00F5089C"/>
    <w:rsid w:val="00F56403"/>
    <w:rsid w:val="00F5775C"/>
    <w:rsid w:val="00F57AF1"/>
    <w:rsid w:val="00F61D8E"/>
    <w:rsid w:val="00F62676"/>
    <w:rsid w:val="00F643DA"/>
    <w:rsid w:val="00F65AD6"/>
    <w:rsid w:val="00F678FA"/>
    <w:rsid w:val="00F6792A"/>
    <w:rsid w:val="00F67B1B"/>
    <w:rsid w:val="00F67BCB"/>
    <w:rsid w:val="00F71F2D"/>
    <w:rsid w:val="00F723D6"/>
    <w:rsid w:val="00F74158"/>
    <w:rsid w:val="00F8266B"/>
    <w:rsid w:val="00F82C4B"/>
    <w:rsid w:val="00F84280"/>
    <w:rsid w:val="00F854CF"/>
    <w:rsid w:val="00F868D0"/>
    <w:rsid w:val="00F91546"/>
    <w:rsid w:val="00F91613"/>
    <w:rsid w:val="00F93A67"/>
    <w:rsid w:val="00F94151"/>
    <w:rsid w:val="00F94754"/>
    <w:rsid w:val="00F97C36"/>
    <w:rsid w:val="00FA18E9"/>
    <w:rsid w:val="00FA4301"/>
    <w:rsid w:val="00FA4F5A"/>
    <w:rsid w:val="00FA5180"/>
    <w:rsid w:val="00FA70D2"/>
    <w:rsid w:val="00FA714E"/>
    <w:rsid w:val="00FA7E05"/>
    <w:rsid w:val="00FB0973"/>
    <w:rsid w:val="00FB0EBA"/>
    <w:rsid w:val="00FB2BB4"/>
    <w:rsid w:val="00FB608F"/>
    <w:rsid w:val="00FB6961"/>
    <w:rsid w:val="00FB6D3A"/>
    <w:rsid w:val="00FC106D"/>
    <w:rsid w:val="00FC2636"/>
    <w:rsid w:val="00FC3308"/>
    <w:rsid w:val="00FC5E21"/>
    <w:rsid w:val="00FC7CB7"/>
    <w:rsid w:val="00FD1B0D"/>
    <w:rsid w:val="00FD3CC5"/>
    <w:rsid w:val="00FD4F03"/>
    <w:rsid w:val="00FD5A1C"/>
    <w:rsid w:val="00FD6597"/>
    <w:rsid w:val="00FE13E2"/>
    <w:rsid w:val="00FE1DD5"/>
    <w:rsid w:val="00FE201B"/>
    <w:rsid w:val="00FE40C6"/>
    <w:rsid w:val="00FE455A"/>
    <w:rsid w:val="00FE5193"/>
    <w:rsid w:val="00FF1AD5"/>
    <w:rsid w:val="00FF2CC5"/>
    <w:rsid w:val="00FF2CD1"/>
    <w:rsid w:val="00FF4F75"/>
    <w:rsid w:val="08AF4C6A"/>
    <w:rsid w:val="499B08C0"/>
    <w:rsid w:val="6C75ECDC"/>
    <w:rsid w:val="6DC1D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772A5"/>
  <w15:chartTrackingRefBased/>
  <w15:docId w15:val="{B638BD81-154E-4718-9CCD-3DB96953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AA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3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3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348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483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760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3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266A0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1C6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05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1C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538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8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538BD"/>
  </w:style>
  <w:style w:type="character" w:customStyle="1" w:styleId="eop">
    <w:name w:val="eop"/>
    <w:basedOn w:val="DefaultParagraphFont"/>
    <w:rsid w:val="004538BD"/>
  </w:style>
  <w:style w:type="character" w:styleId="Mention">
    <w:name w:val="Mention"/>
    <w:basedOn w:val="DefaultParagraphFont"/>
    <w:uiPriority w:val="99"/>
    <w:unhideWhenUsed/>
    <w:rsid w:val="003F63D8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51E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1E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43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085">
          <w:marLeft w:val="259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87CB1D2FA6574F8F37A777B4C7F0C7" ma:contentTypeVersion="18" ma:contentTypeDescription="Create a new document." ma:contentTypeScope="" ma:versionID="1fb9b4d0e48fed79b5813cf8e89292c4">
  <xsd:schema xmlns:xsd="http://www.w3.org/2001/XMLSchema" xmlns:xs="http://www.w3.org/2001/XMLSchema" xmlns:p="http://schemas.microsoft.com/office/2006/metadata/properties" xmlns:ns2="a27d7ec5-d062-47db-85e7-8bc1e494d8a1" xmlns:ns3="6b3d0183-9231-40f1-9921-763eb13c58da" targetNamespace="http://schemas.microsoft.com/office/2006/metadata/properties" ma:root="true" ma:fieldsID="d2d9fc519ae7939f7012a80a199aa7bd" ns2:_="" ns3:_="">
    <xsd:import namespace="a27d7ec5-d062-47db-85e7-8bc1e494d8a1"/>
    <xsd:import namespace="6b3d0183-9231-40f1-9921-763eb13c5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umber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d7ec5-d062-47db-85e7-8bc1e494d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6f5abb-ccf2-43cf-90be-e396b65ab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ber" ma:index="24" nillable="true" ma:displayName="Number" ma:format="Dropdown" ma:internalName="Number" ma:percentage="FALSE">
      <xsd:simpleType>
        <xsd:restriction base="dms:Number"/>
      </xsd:simpleType>
    </xsd:element>
    <xsd:element name="Notes0" ma:index="25" nillable="true" ma:displayName="Notes" ma:description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d0183-9231-40f1-9921-763eb13c5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40fc5-e2db-44e1-b6b6-029b742a156d}" ma:internalName="TaxCatchAll" ma:showField="CatchAllData" ma:web="6b3d0183-9231-40f1-9921-763eb13c5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d0183-9231-40f1-9921-763eb13c58da" xsi:nil="true"/>
    <lcf76f155ced4ddcb4097134ff3c332f xmlns="a27d7ec5-d062-47db-85e7-8bc1e494d8a1">
      <Terms xmlns="http://schemas.microsoft.com/office/infopath/2007/PartnerControls"/>
    </lcf76f155ced4ddcb4097134ff3c332f>
    <Number xmlns="a27d7ec5-d062-47db-85e7-8bc1e494d8a1" xsi:nil="true"/>
    <Notes0 xmlns="a27d7ec5-d062-47db-85e7-8bc1e494d8a1" xsi:nil="true"/>
  </documentManagement>
</p:properties>
</file>

<file path=customXml/itemProps1.xml><?xml version="1.0" encoding="utf-8"?>
<ds:datastoreItem xmlns:ds="http://schemas.openxmlformats.org/officeDocument/2006/customXml" ds:itemID="{71113315-7D98-46FD-BCFF-CD2DB0566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75C36-5725-48E8-A39F-CF1434EFDD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5BD32-E4B7-4104-9869-47B1EA5C0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d7ec5-d062-47db-85e7-8bc1e494d8a1"/>
    <ds:schemaRef ds:uri="6b3d0183-9231-40f1-9921-763eb13c5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6BBF-6351-410D-BD13-E2514C09DA60}">
  <ds:schemaRefs>
    <ds:schemaRef ds:uri="http://schemas.microsoft.com/office/2006/metadata/properties"/>
    <ds:schemaRef ds:uri="http://schemas.microsoft.com/office/infopath/2007/PartnerControls"/>
    <ds:schemaRef ds:uri="6b3d0183-9231-40f1-9921-763eb13c58da"/>
    <ds:schemaRef ds:uri="a27d7ec5-d062-47db-85e7-8bc1e494d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4589</Characters>
  <Application>Microsoft Office Word</Application>
  <DocSecurity>4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Dargue</dc:creator>
  <cp:keywords/>
  <dc:description/>
  <cp:lastModifiedBy>Davis, Emily (LDN-VHC)</cp:lastModifiedBy>
  <cp:revision>2</cp:revision>
  <dcterms:created xsi:type="dcterms:W3CDTF">2023-04-28T13:56:00Z</dcterms:created>
  <dcterms:modified xsi:type="dcterms:W3CDTF">2023-04-28T13:56:00Z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0x0101003C87CB1D2FA6574F8F37A777B4C7F0C7</vt:lpwstr>
  </property>
  <property fmtid="{D5CDD505-2E9C-101B-9397-08002B2CF9AE}" pid="3" name="MediaServiceImageTags">
    <vt:lpwstr/>
  </property>
  <property fmtid="{D5CDD505-2E9C-101B-9397-08002B2CF9AE}" pid="4" name="MSIP_Label_3c9bec58-8084-492e-8360-0e1cfe36408c_Enabled">
    <vt:lpwstr>true</vt:lpwstr>
  </property>
  <property fmtid="{D5CDD505-2E9C-101B-9397-08002B2CF9AE}" pid="5" name="MSIP_Label_3c9bec58-8084-492e-8360-0e1cfe36408c_SetDate">
    <vt:lpwstr>2022-07-13T22:07:14Z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iteId">
    <vt:lpwstr>f35a6974-607f-47d4-82d7-ff31d7dc53a5</vt:lpwstr>
  </property>
  <property fmtid="{D5CDD505-2E9C-101B-9397-08002B2CF9AE}" pid="9" name="MSIP_Label_3c9bec58-8084-492e-8360-0e1cfe36408c_ActionId">
    <vt:lpwstr>aa43d79f-52b1-42f9-9fc1-98fe63e04528</vt:lpwstr>
  </property>
  <property fmtid="{D5CDD505-2E9C-101B-9397-08002B2CF9AE}" pid="10" name="MSIP_Label_3c9bec58-8084-492e-8360-0e1cfe36408c_ContentBits">
    <vt:lpwstr>0</vt:lpwstr>
  </property>
  <property fmtid="{D5CDD505-2E9C-101B-9397-08002B2CF9AE}" pid="11" name="ZOTERO_PREF_1">
    <vt:lpwstr>&lt;data data-version="3" zotero-version="6.0.10"&gt;&lt;session id="J93Yt6FY"/&gt;&lt;style id="http://www.zotero.org/styles/american-medical-association" hasBibliography="1" bibliographyStyleHasBeenSet="0"/&gt;&lt;prefs&gt;&lt;pref name="fieldType" value="Field"/&gt;&lt;pref name="auto</vt:lpwstr>
  </property>
  <property fmtid="{D5CDD505-2E9C-101B-9397-08002B2CF9AE}" pid="12" name="ZOTERO_PREF_2">
    <vt:lpwstr>maticJournalAbbreviations" value="true"/&gt;&lt;/prefs&gt;&lt;/data&gt;</vt:lpwstr>
  </property>
</Properties>
</file>